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477" w:rsidP="007C776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51C07">
        <w:rPr>
          <w:rFonts w:ascii="Times New Roman" w:eastAsia="MS Mincho" w:hAnsi="Times New Roman"/>
          <w:b/>
          <w:sz w:val="28"/>
          <w:szCs w:val="28"/>
        </w:rPr>
        <w:t>ПОСТАНОВЛЕНИЕ № 5</w:t>
      </w:r>
      <w:r w:rsidRPr="00851C07" w:rsidR="00A4758A">
        <w:rPr>
          <w:rFonts w:ascii="Times New Roman" w:eastAsia="MS Mincho" w:hAnsi="Times New Roman"/>
          <w:b/>
          <w:sz w:val="28"/>
          <w:szCs w:val="28"/>
        </w:rPr>
        <w:t>-</w:t>
      </w:r>
      <w:r w:rsidR="009E0A79">
        <w:rPr>
          <w:rFonts w:ascii="Times New Roman" w:eastAsia="MS Mincho" w:hAnsi="Times New Roman"/>
          <w:b/>
          <w:sz w:val="28"/>
          <w:szCs w:val="28"/>
        </w:rPr>
        <w:t>286-2401/2025</w:t>
      </w:r>
    </w:p>
    <w:p w:rsidR="00B53906" w:rsidRPr="00851C07" w:rsidP="007C776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7B60B5" w:rsidRPr="00851C07" w:rsidP="006B6F4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18 </w:t>
      </w:r>
      <w:r w:rsidR="00643436">
        <w:rPr>
          <w:rFonts w:ascii="Times New Roman" w:eastAsia="MS Mincho" w:hAnsi="Times New Roman"/>
          <w:sz w:val="28"/>
          <w:szCs w:val="28"/>
        </w:rPr>
        <w:t xml:space="preserve">марта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851C07" w:rsidR="002313FA">
        <w:rPr>
          <w:rFonts w:ascii="Times New Roman" w:eastAsia="MS Mincho" w:hAnsi="Times New Roman"/>
          <w:sz w:val="28"/>
          <w:szCs w:val="28"/>
        </w:rPr>
        <w:t xml:space="preserve"> г. </w:t>
      </w:r>
      <w:r w:rsidRPr="00851C07" w:rsidR="002313FA">
        <w:rPr>
          <w:rFonts w:ascii="Times New Roman" w:eastAsia="MS Mincho" w:hAnsi="Times New Roman"/>
          <w:sz w:val="28"/>
          <w:szCs w:val="28"/>
        </w:rPr>
        <w:tab/>
      </w:r>
      <w:r w:rsidRPr="00851C07" w:rsidR="002313FA">
        <w:rPr>
          <w:rFonts w:ascii="Times New Roman" w:eastAsia="MS Mincho" w:hAnsi="Times New Roman"/>
          <w:sz w:val="28"/>
          <w:szCs w:val="28"/>
        </w:rPr>
        <w:tab/>
      </w:r>
      <w:r w:rsidRPr="00851C07" w:rsidR="002313FA">
        <w:rPr>
          <w:rFonts w:ascii="Times New Roman" w:eastAsia="MS Mincho" w:hAnsi="Times New Roman"/>
          <w:sz w:val="28"/>
          <w:szCs w:val="28"/>
        </w:rPr>
        <w:tab/>
      </w:r>
      <w:r w:rsidRPr="00851C07" w:rsidR="002313FA">
        <w:rPr>
          <w:rFonts w:ascii="Times New Roman" w:eastAsia="MS Mincho" w:hAnsi="Times New Roman"/>
          <w:sz w:val="28"/>
          <w:szCs w:val="28"/>
        </w:rPr>
        <w:tab/>
      </w:r>
      <w:r w:rsidRPr="00851C07" w:rsidR="002313FA">
        <w:rPr>
          <w:rFonts w:ascii="Times New Roman" w:eastAsia="MS Mincho" w:hAnsi="Times New Roman"/>
          <w:sz w:val="28"/>
          <w:szCs w:val="28"/>
        </w:rPr>
        <w:tab/>
      </w:r>
      <w:r w:rsidRPr="00851C07">
        <w:rPr>
          <w:rFonts w:ascii="Times New Roman" w:eastAsia="MS Mincho" w:hAnsi="Times New Roman"/>
          <w:sz w:val="28"/>
          <w:szCs w:val="28"/>
        </w:rPr>
        <w:tab/>
      </w:r>
      <w:r w:rsidRPr="00851C07">
        <w:rPr>
          <w:rFonts w:ascii="Times New Roman" w:eastAsia="MS Mincho" w:hAnsi="Times New Roman"/>
          <w:sz w:val="28"/>
          <w:szCs w:val="28"/>
        </w:rPr>
        <w:tab/>
      </w:r>
      <w:r w:rsidRPr="00851C07" w:rsidR="001802C1">
        <w:rPr>
          <w:rFonts w:ascii="Times New Roman" w:eastAsia="MS Mincho" w:hAnsi="Times New Roman"/>
          <w:sz w:val="28"/>
          <w:szCs w:val="28"/>
        </w:rPr>
        <w:t xml:space="preserve">       </w:t>
      </w:r>
      <w:r w:rsidRPr="00851C07" w:rsidR="00A4758A">
        <w:rPr>
          <w:rFonts w:ascii="Times New Roman" w:eastAsia="MS Mincho" w:hAnsi="Times New Roman"/>
          <w:sz w:val="28"/>
          <w:szCs w:val="28"/>
        </w:rPr>
        <w:t xml:space="preserve">   </w:t>
      </w:r>
      <w:r w:rsidRPr="00851C07" w:rsidR="00A54C71">
        <w:rPr>
          <w:rFonts w:ascii="Times New Roman" w:eastAsia="MS Mincho" w:hAnsi="Times New Roman"/>
          <w:sz w:val="28"/>
          <w:szCs w:val="28"/>
        </w:rPr>
        <w:t>г.</w:t>
      </w:r>
      <w:r w:rsidRPr="00851C07" w:rsidR="00936190">
        <w:rPr>
          <w:rFonts w:ascii="Times New Roman" w:eastAsia="MS Mincho" w:hAnsi="Times New Roman"/>
          <w:sz w:val="28"/>
          <w:szCs w:val="28"/>
        </w:rPr>
        <w:t xml:space="preserve"> </w:t>
      </w:r>
      <w:r w:rsidRPr="00851C07" w:rsidR="00A54C71">
        <w:rPr>
          <w:rFonts w:ascii="Times New Roman" w:eastAsia="MS Mincho" w:hAnsi="Times New Roman"/>
          <w:sz w:val="28"/>
          <w:szCs w:val="28"/>
        </w:rPr>
        <w:t xml:space="preserve">Пыть-Ях   </w:t>
      </w:r>
    </w:p>
    <w:p w:rsidR="00A54C71" w:rsidRPr="005937A9" w:rsidP="006B6F45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  <w:r w:rsidRPr="00851C07">
        <w:rPr>
          <w:rFonts w:ascii="Times New Roman" w:eastAsia="MS Mincho" w:hAnsi="Times New Roman"/>
          <w:sz w:val="28"/>
          <w:szCs w:val="28"/>
        </w:rPr>
        <w:tab/>
      </w:r>
      <w:r w:rsidRPr="005937A9">
        <w:rPr>
          <w:rFonts w:ascii="Times New Roman" w:eastAsia="MS Mincho" w:hAnsi="Times New Roman"/>
          <w:sz w:val="16"/>
          <w:szCs w:val="16"/>
        </w:rPr>
        <w:tab/>
      </w:r>
      <w:r w:rsidRPr="005937A9">
        <w:rPr>
          <w:rFonts w:ascii="Times New Roman" w:eastAsia="MS Mincho" w:hAnsi="Times New Roman"/>
          <w:sz w:val="16"/>
          <w:szCs w:val="16"/>
        </w:rPr>
        <w:tab/>
      </w:r>
      <w:r w:rsidRPr="005937A9">
        <w:rPr>
          <w:rFonts w:ascii="Times New Roman" w:eastAsia="MS Mincho" w:hAnsi="Times New Roman"/>
          <w:sz w:val="16"/>
          <w:szCs w:val="16"/>
        </w:rPr>
        <w:tab/>
      </w:r>
      <w:r w:rsidRPr="005937A9">
        <w:rPr>
          <w:rFonts w:ascii="Times New Roman" w:eastAsia="MS Mincho" w:hAnsi="Times New Roman"/>
          <w:sz w:val="16"/>
          <w:szCs w:val="16"/>
        </w:rPr>
        <w:tab/>
      </w:r>
      <w:r w:rsidRPr="005937A9">
        <w:rPr>
          <w:rFonts w:ascii="Times New Roman" w:eastAsia="MS Mincho" w:hAnsi="Times New Roman"/>
          <w:sz w:val="16"/>
          <w:szCs w:val="16"/>
        </w:rPr>
        <w:tab/>
      </w:r>
      <w:r w:rsidRPr="005937A9">
        <w:rPr>
          <w:rFonts w:ascii="Times New Roman" w:eastAsia="MS Mincho" w:hAnsi="Times New Roman"/>
          <w:sz w:val="16"/>
          <w:szCs w:val="16"/>
        </w:rPr>
        <w:tab/>
      </w:r>
      <w:r w:rsidRPr="005937A9">
        <w:rPr>
          <w:rFonts w:ascii="Times New Roman" w:eastAsia="MS Mincho" w:hAnsi="Times New Roman"/>
          <w:sz w:val="16"/>
          <w:szCs w:val="16"/>
        </w:rPr>
        <w:tab/>
      </w:r>
    </w:p>
    <w:p w:rsidR="00A54C71" w:rsidP="006B6F4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51C07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851C07" w:rsidR="007B60B5">
        <w:rPr>
          <w:rFonts w:ascii="Times New Roman" w:eastAsia="MS Mincho" w:hAnsi="Times New Roman"/>
          <w:sz w:val="28"/>
          <w:szCs w:val="28"/>
        </w:rPr>
        <w:t xml:space="preserve">2 </w:t>
      </w:r>
      <w:r w:rsidRPr="00851C07" w:rsidR="00652209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851C07">
        <w:rPr>
          <w:rFonts w:ascii="Times New Roman" w:eastAsia="MS Mincho" w:hAnsi="Times New Roman"/>
          <w:sz w:val="28"/>
          <w:szCs w:val="28"/>
        </w:rPr>
        <w:t>Ханты-Мансийского автономного округа</w:t>
      </w:r>
      <w:r w:rsidRPr="00851C07" w:rsidR="007B60B5">
        <w:rPr>
          <w:rFonts w:ascii="Times New Roman" w:eastAsia="MS Mincho" w:hAnsi="Times New Roman"/>
          <w:sz w:val="28"/>
          <w:szCs w:val="28"/>
        </w:rPr>
        <w:t xml:space="preserve">-Югры </w:t>
      </w:r>
      <w:r w:rsidRPr="00851C07" w:rsidR="00652209">
        <w:rPr>
          <w:rFonts w:ascii="Times New Roman" w:eastAsia="MS Mincho" w:hAnsi="Times New Roman"/>
          <w:sz w:val="28"/>
          <w:szCs w:val="28"/>
        </w:rPr>
        <w:t>Клочков А.А.</w:t>
      </w:r>
      <w:r w:rsidRPr="00851C07">
        <w:rPr>
          <w:rFonts w:ascii="Times New Roman" w:eastAsia="MS Mincho" w:hAnsi="Times New Roman"/>
          <w:sz w:val="28"/>
          <w:szCs w:val="28"/>
        </w:rPr>
        <w:t xml:space="preserve">, </w:t>
      </w:r>
      <w:r w:rsidR="009E0A79">
        <w:rPr>
          <w:rFonts w:ascii="Times New Roman" w:eastAsia="MS Mincho" w:hAnsi="Times New Roman"/>
          <w:sz w:val="28"/>
          <w:szCs w:val="28"/>
        </w:rPr>
        <w:t>и.о. мирового судьи</w:t>
      </w:r>
      <w:r w:rsidRPr="00851C07" w:rsidR="009E0A79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0A06DC">
        <w:rPr>
          <w:rFonts w:ascii="Times New Roman" w:eastAsia="MS Mincho" w:hAnsi="Times New Roman"/>
          <w:sz w:val="28"/>
          <w:szCs w:val="28"/>
        </w:rPr>
        <w:t>1</w:t>
      </w:r>
      <w:r w:rsidRPr="00851C07" w:rsidR="009E0A79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851C07" w:rsidR="00945297">
        <w:rPr>
          <w:rFonts w:ascii="Times New Roman" w:eastAsia="MS Mincho" w:hAnsi="Times New Roman"/>
          <w:sz w:val="28"/>
          <w:szCs w:val="28"/>
        </w:rPr>
        <w:t xml:space="preserve">с участием </w:t>
      </w:r>
      <w:r w:rsidR="00DA6B6C">
        <w:rPr>
          <w:rFonts w:ascii="Times New Roman" w:eastAsia="MS Mincho" w:hAnsi="Times New Roman"/>
          <w:sz w:val="28"/>
          <w:szCs w:val="28"/>
        </w:rPr>
        <w:t>с</w:t>
      </w:r>
      <w:r w:rsidR="009E0A79">
        <w:rPr>
          <w:rFonts w:ascii="Times New Roman" w:eastAsia="MS Mincho" w:hAnsi="Times New Roman"/>
          <w:sz w:val="28"/>
          <w:szCs w:val="28"/>
        </w:rPr>
        <w:t xml:space="preserve">заместителя </w:t>
      </w:r>
      <w:r w:rsidRPr="00851C07" w:rsidR="00945297">
        <w:rPr>
          <w:rFonts w:ascii="Times New Roman" w:eastAsia="MS Mincho" w:hAnsi="Times New Roman"/>
          <w:sz w:val="28"/>
          <w:szCs w:val="28"/>
        </w:rPr>
        <w:t xml:space="preserve">прокурора г. Пыть-Ях </w:t>
      </w:r>
      <w:r w:rsidR="009E0A79">
        <w:rPr>
          <w:rFonts w:ascii="Times New Roman" w:eastAsia="MS Mincho" w:hAnsi="Times New Roman"/>
          <w:sz w:val="28"/>
          <w:szCs w:val="28"/>
        </w:rPr>
        <w:t>Аксеновой Ю.А.</w:t>
      </w:r>
      <w:r w:rsidR="00C02C1A">
        <w:rPr>
          <w:rFonts w:ascii="Times New Roman" w:eastAsia="MS Mincho" w:hAnsi="Times New Roman"/>
          <w:sz w:val="28"/>
          <w:szCs w:val="28"/>
        </w:rPr>
        <w:t>,</w:t>
      </w:r>
      <w:r w:rsidR="00DA6B6C">
        <w:rPr>
          <w:rFonts w:ascii="Times New Roman" w:eastAsia="MS Mincho" w:hAnsi="Times New Roman"/>
          <w:sz w:val="28"/>
          <w:szCs w:val="28"/>
        </w:rPr>
        <w:t xml:space="preserve"> </w:t>
      </w:r>
      <w:r w:rsidRPr="00851C07">
        <w:rPr>
          <w:rFonts w:ascii="Times New Roman" w:eastAsia="MS Mincho" w:hAnsi="Times New Roman"/>
          <w:sz w:val="28"/>
          <w:szCs w:val="28"/>
        </w:rPr>
        <w:t>рассмотрев</w:t>
      </w:r>
      <w:r w:rsidRPr="00851C07" w:rsidR="00BA2DE9">
        <w:rPr>
          <w:rFonts w:ascii="Times New Roman" w:eastAsia="MS Mincho" w:hAnsi="Times New Roman"/>
          <w:sz w:val="28"/>
          <w:szCs w:val="28"/>
        </w:rPr>
        <w:t xml:space="preserve"> дело об административном правонарушении в отношении</w:t>
      </w:r>
      <w:r w:rsidRPr="00851C07">
        <w:rPr>
          <w:rFonts w:ascii="Times New Roman" w:eastAsia="MS Mincho" w:hAnsi="Times New Roman"/>
          <w:sz w:val="28"/>
          <w:szCs w:val="28"/>
        </w:rPr>
        <w:t xml:space="preserve">  </w:t>
      </w:r>
    </w:p>
    <w:p w:rsidR="005937A9" w:rsidP="009E0A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80DA3">
        <w:rPr>
          <w:rFonts w:ascii="Times New Roman" w:eastAsia="MS Mincho" w:hAnsi="Times New Roman"/>
          <w:sz w:val="28"/>
          <w:szCs w:val="28"/>
        </w:rPr>
        <w:t xml:space="preserve">Жетписова Кайрата Хайруллаевича, </w:t>
      </w:r>
      <w:r w:rsidR="00B3780A">
        <w:rPr>
          <w:rFonts w:ascii="Times New Roman" w:eastAsia="MS Mincho" w:hAnsi="Times New Roman"/>
          <w:sz w:val="28"/>
          <w:szCs w:val="28"/>
        </w:rPr>
        <w:t>---</w:t>
      </w:r>
      <w:r w:rsidR="00CB3C5E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80477" w:rsidP="00851C0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51C07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851C07" w:rsidR="00501E8A">
        <w:rPr>
          <w:rFonts w:ascii="Times New Roman" w:eastAsia="MS Mincho" w:hAnsi="Times New Roman"/>
          <w:sz w:val="28"/>
          <w:szCs w:val="28"/>
        </w:rPr>
        <w:t xml:space="preserve">ч. 1 </w:t>
      </w:r>
      <w:r w:rsidRPr="00851C07">
        <w:rPr>
          <w:rFonts w:ascii="Times New Roman" w:eastAsia="MS Mincho" w:hAnsi="Times New Roman"/>
          <w:sz w:val="28"/>
          <w:szCs w:val="28"/>
        </w:rPr>
        <w:t xml:space="preserve">ст. </w:t>
      </w:r>
      <w:r w:rsidRPr="00851C07" w:rsidR="00ED2532">
        <w:rPr>
          <w:rFonts w:ascii="Times New Roman" w:eastAsia="MS Mincho" w:hAnsi="Times New Roman"/>
          <w:sz w:val="28"/>
          <w:szCs w:val="28"/>
        </w:rPr>
        <w:t>5.</w:t>
      </w:r>
      <w:r w:rsidRPr="00851C07" w:rsidR="00CE2B82">
        <w:rPr>
          <w:rFonts w:ascii="Times New Roman" w:eastAsia="MS Mincho" w:hAnsi="Times New Roman"/>
          <w:sz w:val="28"/>
          <w:szCs w:val="28"/>
        </w:rPr>
        <w:t xml:space="preserve">61 </w:t>
      </w:r>
      <w:r w:rsidRPr="00851C07">
        <w:rPr>
          <w:rFonts w:ascii="Times New Roman" w:eastAsia="MS Mincho" w:hAnsi="Times New Roman"/>
          <w:sz w:val="28"/>
          <w:szCs w:val="28"/>
        </w:rPr>
        <w:t>Кодекса  РФ об административных правонарушен</w:t>
      </w:r>
      <w:r w:rsidRPr="00851C07">
        <w:rPr>
          <w:rFonts w:ascii="Times New Roman" w:eastAsia="MS Mincho" w:hAnsi="Times New Roman"/>
          <w:sz w:val="28"/>
          <w:szCs w:val="28"/>
        </w:rPr>
        <w:t>и</w:t>
      </w:r>
      <w:r w:rsidR="00972BE1">
        <w:rPr>
          <w:rFonts w:ascii="Times New Roman" w:eastAsia="MS Mincho" w:hAnsi="Times New Roman"/>
          <w:sz w:val="28"/>
          <w:szCs w:val="28"/>
        </w:rPr>
        <w:t>ях (КоАП РФ),</w:t>
      </w:r>
      <w:r w:rsidRPr="00851C07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53906" w:rsidRPr="00851C07" w:rsidP="00851C0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B6BAD" w:rsidRPr="00851C07" w:rsidP="002B6BA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851C07">
        <w:rPr>
          <w:rFonts w:ascii="Times New Roman" w:eastAsia="MS Mincho" w:hAnsi="Times New Roman"/>
          <w:sz w:val="28"/>
          <w:szCs w:val="28"/>
        </w:rPr>
        <w:t>УСТАНОВИЛ:</w:t>
      </w:r>
    </w:p>
    <w:p w:rsidR="002B6BAD" w:rsidRPr="005937A9" w:rsidP="006B6F45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B6BAD" w:rsidRPr="00065A19" w:rsidP="00065A19">
      <w:pPr>
        <w:jc w:val="both"/>
        <w:rPr>
          <w:sz w:val="28"/>
          <w:szCs w:val="28"/>
        </w:rPr>
      </w:pPr>
      <w:r w:rsidRPr="00851C07">
        <w:rPr>
          <w:sz w:val="28"/>
          <w:szCs w:val="28"/>
        </w:rPr>
        <w:tab/>
      </w:r>
      <w:r w:rsidR="00B3780A">
        <w:rPr>
          <w:sz w:val="28"/>
          <w:szCs w:val="28"/>
        </w:rPr>
        <w:t>---</w:t>
      </w:r>
      <w:r w:rsidR="009E0A79">
        <w:rPr>
          <w:sz w:val="28"/>
          <w:szCs w:val="28"/>
        </w:rPr>
        <w:t xml:space="preserve"> </w:t>
      </w:r>
      <w:r w:rsidR="009F4452">
        <w:rPr>
          <w:sz w:val="28"/>
          <w:szCs w:val="28"/>
        </w:rPr>
        <w:t xml:space="preserve"> около </w:t>
      </w:r>
      <w:r w:rsidR="00B3780A">
        <w:rPr>
          <w:sz w:val="28"/>
          <w:szCs w:val="28"/>
        </w:rPr>
        <w:t>---</w:t>
      </w:r>
      <w:r w:rsidR="009E0A79">
        <w:rPr>
          <w:sz w:val="28"/>
          <w:szCs w:val="28"/>
        </w:rPr>
        <w:t xml:space="preserve">минут на лестничной площадке около квартир </w:t>
      </w:r>
      <w:r w:rsidR="00B3780A">
        <w:rPr>
          <w:sz w:val="28"/>
          <w:szCs w:val="28"/>
        </w:rPr>
        <w:t>----</w:t>
      </w:r>
      <w:r w:rsidR="009E0A79">
        <w:rPr>
          <w:sz w:val="28"/>
          <w:szCs w:val="28"/>
        </w:rPr>
        <w:t xml:space="preserve"> Ханты-Мансийского автономного округа-Югры Жетписов Кайрат Хайруллаевич </w:t>
      </w:r>
      <w:r w:rsidRPr="00065A19">
        <w:rPr>
          <w:sz w:val="28"/>
          <w:szCs w:val="28"/>
        </w:rPr>
        <w:t>в неприличной</w:t>
      </w:r>
      <w:r w:rsidR="00DA3DDA">
        <w:rPr>
          <w:sz w:val="28"/>
          <w:szCs w:val="28"/>
        </w:rPr>
        <w:t>,</w:t>
      </w:r>
      <w:r w:rsidRPr="00065A19" w:rsidR="00AF1D48">
        <w:rPr>
          <w:sz w:val="28"/>
          <w:szCs w:val="28"/>
        </w:rPr>
        <w:t xml:space="preserve"> противоречащей общепринятым нормам морали и нравственности форме</w:t>
      </w:r>
      <w:r w:rsidR="008C47A3">
        <w:rPr>
          <w:sz w:val="28"/>
          <w:szCs w:val="28"/>
        </w:rPr>
        <w:t xml:space="preserve">, </w:t>
      </w:r>
      <w:r w:rsidR="00536189">
        <w:rPr>
          <w:sz w:val="28"/>
          <w:szCs w:val="28"/>
        </w:rPr>
        <w:t>высказал</w:t>
      </w:r>
      <w:r w:rsidR="00DA6B6C">
        <w:rPr>
          <w:sz w:val="28"/>
          <w:szCs w:val="28"/>
        </w:rPr>
        <w:t xml:space="preserve"> </w:t>
      </w:r>
      <w:r w:rsidR="000A06DC">
        <w:rPr>
          <w:sz w:val="28"/>
          <w:szCs w:val="28"/>
        </w:rPr>
        <w:t xml:space="preserve">в адрес </w:t>
      </w:r>
      <w:r w:rsidR="00B3780A">
        <w:rPr>
          <w:sz w:val="28"/>
          <w:szCs w:val="28"/>
        </w:rPr>
        <w:t>-----</w:t>
      </w:r>
      <w:r w:rsidR="009E0A79">
        <w:rPr>
          <w:sz w:val="28"/>
          <w:szCs w:val="28"/>
        </w:rPr>
        <w:t xml:space="preserve"> </w:t>
      </w:r>
      <w:r w:rsidR="009F4452">
        <w:rPr>
          <w:sz w:val="28"/>
          <w:szCs w:val="28"/>
        </w:rPr>
        <w:t xml:space="preserve">обидные нецензурные </w:t>
      </w:r>
      <w:r w:rsidR="008C47A3">
        <w:rPr>
          <w:sz w:val="28"/>
          <w:szCs w:val="28"/>
        </w:rPr>
        <w:t>фраз</w:t>
      </w:r>
      <w:r w:rsidR="009F4452">
        <w:rPr>
          <w:sz w:val="28"/>
          <w:szCs w:val="28"/>
        </w:rPr>
        <w:t>ы</w:t>
      </w:r>
      <w:r w:rsidR="00536189">
        <w:rPr>
          <w:sz w:val="28"/>
          <w:szCs w:val="28"/>
        </w:rPr>
        <w:t xml:space="preserve">, чем </w:t>
      </w:r>
      <w:r w:rsidR="009E0A79">
        <w:rPr>
          <w:sz w:val="28"/>
          <w:szCs w:val="28"/>
        </w:rPr>
        <w:t xml:space="preserve">оскорбил </w:t>
      </w:r>
      <w:r w:rsidR="00B3780A">
        <w:rPr>
          <w:sz w:val="28"/>
          <w:szCs w:val="28"/>
        </w:rPr>
        <w:t>----</w:t>
      </w:r>
      <w:r w:rsidR="005937A9">
        <w:rPr>
          <w:sz w:val="28"/>
          <w:szCs w:val="28"/>
        </w:rPr>
        <w:t xml:space="preserve"> </w:t>
      </w:r>
      <w:r w:rsidR="00536189">
        <w:rPr>
          <w:sz w:val="28"/>
          <w:szCs w:val="28"/>
        </w:rPr>
        <w:t>унизил</w:t>
      </w:r>
      <w:r w:rsidR="00680477">
        <w:rPr>
          <w:sz w:val="28"/>
          <w:szCs w:val="28"/>
        </w:rPr>
        <w:t xml:space="preserve"> </w:t>
      </w:r>
      <w:r w:rsidR="005937A9">
        <w:rPr>
          <w:sz w:val="28"/>
          <w:szCs w:val="28"/>
        </w:rPr>
        <w:t xml:space="preserve">ее </w:t>
      </w:r>
      <w:r w:rsidR="00680477">
        <w:rPr>
          <w:sz w:val="28"/>
          <w:szCs w:val="28"/>
        </w:rPr>
        <w:t>честь и достоинство</w:t>
      </w:r>
      <w:r w:rsidR="00822C1C">
        <w:rPr>
          <w:sz w:val="28"/>
          <w:szCs w:val="28"/>
        </w:rPr>
        <w:t>.</w:t>
      </w:r>
      <w:r w:rsidRPr="00065A19">
        <w:rPr>
          <w:sz w:val="28"/>
          <w:szCs w:val="28"/>
        </w:rPr>
        <w:t xml:space="preserve"> </w:t>
      </w:r>
    </w:p>
    <w:p w:rsidR="002B6BAD" w:rsidRPr="00065A19" w:rsidP="00065A19">
      <w:pPr>
        <w:jc w:val="both"/>
        <w:rPr>
          <w:sz w:val="28"/>
          <w:szCs w:val="28"/>
        </w:rPr>
      </w:pPr>
      <w:r w:rsidRPr="00065A19">
        <w:rPr>
          <w:sz w:val="28"/>
          <w:szCs w:val="28"/>
        </w:rPr>
        <w:tab/>
      </w:r>
      <w:r w:rsidRPr="00065A19" w:rsidR="00BA2DE9">
        <w:rPr>
          <w:sz w:val="28"/>
          <w:szCs w:val="28"/>
        </w:rPr>
        <w:t xml:space="preserve">Для рассмотрения возбужденного в отношении </w:t>
      </w:r>
      <w:r w:rsidR="009E0A79">
        <w:rPr>
          <w:sz w:val="28"/>
          <w:szCs w:val="28"/>
        </w:rPr>
        <w:t>Жетписова К.Х.</w:t>
      </w:r>
      <w:r w:rsidR="00574909">
        <w:rPr>
          <w:sz w:val="28"/>
          <w:szCs w:val="28"/>
        </w:rPr>
        <w:t xml:space="preserve"> </w:t>
      </w:r>
      <w:r w:rsidRPr="00065A19" w:rsidR="00BA2DE9">
        <w:rPr>
          <w:sz w:val="28"/>
          <w:szCs w:val="28"/>
        </w:rPr>
        <w:t>дела</w:t>
      </w:r>
      <w:r w:rsidRPr="00065A19">
        <w:rPr>
          <w:sz w:val="28"/>
          <w:szCs w:val="28"/>
        </w:rPr>
        <w:t xml:space="preserve"> об админ</w:t>
      </w:r>
      <w:r w:rsidRPr="00065A19">
        <w:rPr>
          <w:sz w:val="28"/>
          <w:szCs w:val="28"/>
        </w:rPr>
        <w:t>и</w:t>
      </w:r>
      <w:r w:rsidRPr="00065A19">
        <w:rPr>
          <w:sz w:val="28"/>
          <w:szCs w:val="28"/>
        </w:rPr>
        <w:t>стративном правонаруш</w:t>
      </w:r>
      <w:r w:rsidR="00FC1044">
        <w:rPr>
          <w:sz w:val="28"/>
          <w:szCs w:val="28"/>
        </w:rPr>
        <w:t>ении по ч. 1 ст. 5.61 КоАП РФ</w:t>
      </w:r>
      <w:r w:rsidR="00F168F6">
        <w:rPr>
          <w:sz w:val="28"/>
          <w:szCs w:val="28"/>
        </w:rPr>
        <w:t xml:space="preserve">, предусматривающей ответственность за </w:t>
      </w:r>
      <w:r w:rsidR="00065A19">
        <w:rPr>
          <w:sz w:val="28"/>
          <w:szCs w:val="28"/>
        </w:rPr>
        <w:t>о</w:t>
      </w:r>
      <w:r w:rsidRPr="00065A19" w:rsidR="00AF1D48">
        <w:rPr>
          <w:sz w:val="28"/>
          <w:szCs w:val="28"/>
        </w:rPr>
        <w:t>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065A19" w:rsidR="00BA2DE9">
        <w:rPr>
          <w:sz w:val="28"/>
          <w:szCs w:val="28"/>
        </w:rPr>
        <w:t>, назначено судебное заседание</w:t>
      </w:r>
      <w:r w:rsidRPr="00065A19">
        <w:rPr>
          <w:sz w:val="28"/>
          <w:szCs w:val="28"/>
        </w:rPr>
        <w:t>.</w:t>
      </w:r>
      <w:r w:rsidRPr="00065A19" w:rsidR="00606AE8">
        <w:rPr>
          <w:sz w:val="28"/>
          <w:szCs w:val="28"/>
        </w:rPr>
        <w:t xml:space="preserve"> </w:t>
      </w:r>
    </w:p>
    <w:p w:rsidR="00CD67B2" w:rsidP="00065A19">
      <w:pPr>
        <w:jc w:val="both"/>
        <w:rPr>
          <w:rFonts w:eastAsia="MS Mincho"/>
          <w:sz w:val="28"/>
          <w:szCs w:val="28"/>
        </w:rPr>
      </w:pPr>
      <w:r w:rsidRPr="00065A19">
        <w:rPr>
          <w:rFonts w:eastAsia="MS Mincho"/>
          <w:sz w:val="28"/>
          <w:szCs w:val="28"/>
        </w:rPr>
        <w:tab/>
      </w:r>
      <w:r w:rsidRPr="00065A19" w:rsidR="00902D1B">
        <w:rPr>
          <w:rFonts w:eastAsia="MS Mincho"/>
          <w:sz w:val="28"/>
          <w:szCs w:val="28"/>
        </w:rPr>
        <w:t>Потерп</w:t>
      </w:r>
      <w:r w:rsidR="009F4452">
        <w:rPr>
          <w:rFonts w:eastAsia="MS Mincho"/>
          <w:sz w:val="28"/>
          <w:szCs w:val="28"/>
        </w:rPr>
        <w:t>евшая</w:t>
      </w:r>
      <w:r w:rsidR="00536189">
        <w:rPr>
          <w:rFonts w:eastAsia="MS Mincho"/>
          <w:sz w:val="28"/>
          <w:szCs w:val="28"/>
        </w:rPr>
        <w:t xml:space="preserve"> и </w:t>
      </w:r>
      <w:r w:rsidR="009E0A79">
        <w:rPr>
          <w:rFonts w:eastAsia="MS Mincho"/>
          <w:sz w:val="28"/>
          <w:szCs w:val="28"/>
        </w:rPr>
        <w:t>Жетписов К.Х.</w:t>
      </w:r>
      <w:r w:rsidR="009F4452">
        <w:rPr>
          <w:rFonts w:eastAsia="MS Mincho"/>
          <w:sz w:val="28"/>
          <w:szCs w:val="28"/>
        </w:rPr>
        <w:t xml:space="preserve"> </w:t>
      </w:r>
      <w:r w:rsidRPr="00065A19" w:rsidR="00AC090E">
        <w:rPr>
          <w:rFonts w:eastAsia="MS Mincho"/>
          <w:sz w:val="28"/>
          <w:szCs w:val="28"/>
        </w:rPr>
        <w:t>извещен</w:t>
      </w:r>
      <w:r w:rsidR="00536189">
        <w:rPr>
          <w:rFonts w:eastAsia="MS Mincho"/>
          <w:sz w:val="28"/>
          <w:szCs w:val="28"/>
        </w:rPr>
        <w:t>ы</w:t>
      </w:r>
      <w:r w:rsidRPr="00065A19" w:rsidR="00902D1B">
        <w:rPr>
          <w:rFonts w:eastAsia="MS Mincho"/>
          <w:sz w:val="28"/>
          <w:szCs w:val="28"/>
        </w:rPr>
        <w:t xml:space="preserve"> о времени и месте рассмотрения дела, на судебное заседание не явил</w:t>
      </w:r>
      <w:r w:rsidR="00536189">
        <w:rPr>
          <w:rFonts w:eastAsia="MS Mincho"/>
          <w:sz w:val="28"/>
          <w:szCs w:val="28"/>
        </w:rPr>
        <w:t>и</w:t>
      </w:r>
      <w:r w:rsidRPr="00065A19" w:rsidR="00666C54">
        <w:rPr>
          <w:rFonts w:eastAsia="MS Mincho"/>
          <w:sz w:val="28"/>
          <w:szCs w:val="28"/>
        </w:rPr>
        <w:t>сь</w:t>
      </w:r>
      <w:r w:rsidR="00D236D3">
        <w:rPr>
          <w:rFonts w:eastAsia="MS Mincho"/>
          <w:sz w:val="28"/>
          <w:szCs w:val="28"/>
        </w:rPr>
        <w:t xml:space="preserve"> (Жетписов от получения извещения уклоняется, с учетом</w:t>
      </w:r>
      <w:r w:rsidRPr="00D236D3" w:rsidR="00D236D3">
        <w:rPr>
          <w:rFonts w:eastAsia="MS Mincho"/>
          <w:sz w:val="28"/>
          <w:szCs w:val="28"/>
        </w:rPr>
        <w:t xml:space="preserve"> </w:t>
      </w:r>
      <w:r w:rsidRPr="004264B9" w:rsidR="00D236D3">
        <w:rPr>
          <w:rFonts w:eastAsia="MS Mincho"/>
          <w:sz w:val="28"/>
          <w:szCs w:val="28"/>
        </w:rPr>
        <w:t xml:space="preserve">разъяснений, данных в п. 6 </w:t>
      </w:r>
      <w:r w:rsidRPr="004264B9" w:rsidR="00D236D3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</w:t>
      </w:r>
      <w:r w:rsidR="00D236D3">
        <w:rPr>
          <w:sz w:val="28"/>
          <w:szCs w:val="28"/>
        </w:rPr>
        <w:t xml:space="preserve"> признан извещенным</w:t>
      </w:r>
      <w:r w:rsidR="00D236D3">
        <w:rPr>
          <w:rFonts w:eastAsia="MS Mincho"/>
          <w:sz w:val="28"/>
          <w:szCs w:val="28"/>
        </w:rPr>
        <w:t>)</w:t>
      </w:r>
      <w:r w:rsidRPr="00065A19" w:rsidR="00902D1B">
        <w:rPr>
          <w:rFonts w:eastAsia="MS Mincho"/>
          <w:sz w:val="28"/>
          <w:szCs w:val="28"/>
        </w:rPr>
        <w:t>, доказательств уважительно</w:t>
      </w:r>
      <w:r w:rsidRPr="00065A19" w:rsidR="00AC090E">
        <w:rPr>
          <w:rFonts w:eastAsia="MS Mincho"/>
          <w:sz w:val="28"/>
          <w:szCs w:val="28"/>
        </w:rPr>
        <w:t>сти причин неявки не представил</w:t>
      </w:r>
      <w:r w:rsidR="00536189">
        <w:rPr>
          <w:rFonts w:eastAsia="MS Mincho"/>
          <w:sz w:val="28"/>
          <w:szCs w:val="28"/>
        </w:rPr>
        <w:t>и</w:t>
      </w:r>
      <w:r w:rsidRPr="00065A19" w:rsidR="00902D1B">
        <w:rPr>
          <w:rFonts w:eastAsia="MS Mincho"/>
          <w:sz w:val="28"/>
          <w:szCs w:val="28"/>
        </w:rPr>
        <w:t xml:space="preserve">. </w:t>
      </w:r>
      <w:r w:rsidR="009E0A79">
        <w:rPr>
          <w:rFonts w:eastAsia="MS Mincho"/>
          <w:sz w:val="28"/>
          <w:szCs w:val="28"/>
        </w:rPr>
        <w:t>М</w:t>
      </w:r>
      <w:r w:rsidRPr="00065A19" w:rsidR="00B123FD">
        <w:rPr>
          <w:rFonts w:eastAsia="MS Mincho"/>
          <w:sz w:val="28"/>
          <w:szCs w:val="28"/>
        </w:rPr>
        <w:t>ир</w:t>
      </w:r>
      <w:r w:rsidRPr="00065A19" w:rsidR="00B123FD">
        <w:rPr>
          <w:rFonts w:eastAsia="MS Mincho"/>
          <w:sz w:val="28"/>
          <w:szCs w:val="28"/>
        </w:rPr>
        <w:t>о</w:t>
      </w:r>
      <w:r w:rsidRPr="00065A19" w:rsidR="00B123FD">
        <w:rPr>
          <w:rFonts w:eastAsia="MS Mincho"/>
          <w:sz w:val="28"/>
          <w:szCs w:val="28"/>
        </w:rPr>
        <w:t>вой судья</w:t>
      </w:r>
      <w:r w:rsidRPr="00065A19" w:rsidR="00606AE8">
        <w:rPr>
          <w:rFonts w:eastAsia="MS Mincho"/>
          <w:sz w:val="28"/>
          <w:szCs w:val="28"/>
        </w:rPr>
        <w:t xml:space="preserve"> полагает возможным рассмотр</w:t>
      </w:r>
      <w:r w:rsidRPr="00065A19" w:rsidR="00902D1B">
        <w:rPr>
          <w:rFonts w:eastAsia="MS Mincho"/>
          <w:sz w:val="28"/>
          <w:szCs w:val="28"/>
        </w:rPr>
        <w:t xml:space="preserve">еть дело в </w:t>
      </w:r>
      <w:r w:rsidRPr="00065A19" w:rsidR="00606AE8">
        <w:rPr>
          <w:rFonts w:eastAsia="MS Mincho"/>
          <w:sz w:val="28"/>
          <w:szCs w:val="28"/>
        </w:rPr>
        <w:t>отсутствие</w:t>
      </w:r>
      <w:r w:rsidRPr="00065A19" w:rsidR="00666C54">
        <w:rPr>
          <w:rFonts w:eastAsia="MS Mincho"/>
          <w:sz w:val="28"/>
          <w:szCs w:val="28"/>
        </w:rPr>
        <w:t xml:space="preserve"> </w:t>
      </w:r>
      <w:r w:rsidR="00DA6B6C">
        <w:rPr>
          <w:rFonts w:eastAsia="MS Mincho"/>
          <w:sz w:val="28"/>
          <w:szCs w:val="28"/>
        </w:rPr>
        <w:t>потерпе</w:t>
      </w:r>
      <w:r w:rsidR="009F4452">
        <w:rPr>
          <w:rFonts w:eastAsia="MS Mincho"/>
          <w:sz w:val="28"/>
          <w:szCs w:val="28"/>
        </w:rPr>
        <w:t>вшей</w:t>
      </w:r>
      <w:r w:rsidR="00574909">
        <w:rPr>
          <w:rFonts w:eastAsia="MS Mincho"/>
          <w:sz w:val="28"/>
          <w:szCs w:val="28"/>
        </w:rPr>
        <w:t xml:space="preserve"> и </w:t>
      </w:r>
      <w:r w:rsidR="009E0A79">
        <w:rPr>
          <w:rFonts w:eastAsia="MS Mincho"/>
          <w:sz w:val="28"/>
          <w:szCs w:val="28"/>
        </w:rPr>
        <w:t>Жетписова К.Х.</w:t>
      </w:r>
      <w:r w:rsidR="009F4452">
        <w:rPr>
          <w:rFonts w:eastAsia="MS Mincho"/>
          <w:sz w:val="28"/>
          <w:szCs w:val="28"/>
        </w:rPr>
        <w:t>,</w:t>
      </w:r>
      <w:r w:rsidRPr="00065A19" w:rsidR="00B123FD">
        <w:rPr>
          <w:rFonts w:eastAsia="MS Mincho"/>
          <w:sz w:val="28"/>
          <w:szCs w:val="28"/>
        </w:rPr>
        <w:t xml:space="preserve"> признав пр</w:t>
      </w:r>
      <w:r w:rsidRPr="00065A19" w:rsidR="00B123FD">
        <w:rPr>
          <w:rFonts w:eastAsia="MS Mincho"/>
          <w:sz w:val="28"/>
          <w:szCs w:val="28"/>
        </w:rPr>
        <w:t>и</w:t>
      </w:r>
      <w:r w:rsidRPr="00065A19" w:rsidR="00B123FD">
        <w:rPr>
          <w:rFonts w:eastAsia="MS Mincho"/>
          <w:sz w:val="28"/>
          <w:szCs w:val="28"/>
        </w:rPr>
        <w:t xml:space="preserve">чину </w:t>
      </w:r>
      <w:r w:rsidR="00536189">
        <w:rPr>
          <w:rFonts w:eastAsia="MS Mincho"/>
          <w:sz w:val="28"/>
          <w:szCs w:val="28"/>
        </w:rPr>
        <w:t>их</w:t>
      </w:r>
      <w:r w:rsidRPr="00065A19" w:rsidR="00902D1B">
        <w:rPr>
          <w:rFonts w:eastAsia="MS Mincho"/>
          <w:sz w:val="28"/>
          <w:szCs w:val="28"/>
        </w:rPr>
        <w:t xml:space="preserve"> </w:t>
      </w:r>
      <w:r w:rsidRPr="00065A19" w:rsidR="00B123FD">
        <w:rPr>
          <w:rFonts w:eastAsia="MS Mincho"/>
          <w:sz w:val="28"/>
          <w:szCs w:val="28"/>
        </w:rPr>
        <w:t>неявки неуважительной</w:t>
      </w:r>
      <w:r w:rsidRPr="00065A19" w:rsidR="00606AE8">
        <w:rPr>
          <w:rFonts w:eastAsia="MS Mincho"/>
          <w:sz w:val="28"/>
          <w:szCs w:val="28"/>
        </w:rPr>
        <w:t>.</w:t>
      </w:r>
      <w:r w:rsidRPr="00065A19" w:rsidR="00902D1B">
        <w:rPr>
          <w:rFonts w:eastAsia="MS Mincho"/>
          <w:sz w:val="28"/>
          <w:szCs w:val="28"/>
        </w:rPr>
        <w:t xml:space="preserve"> Оснований для отложения рассмотрения дела не имеется, отложение рассмотрения дела может нарушить разумные сроки производства по делу. </w:t>
      </w:r>
      <w:r w:rsidRPr="00065A19" w:rsidR="00606AE8">
        <w:rPr>
          <w:rFonts w:eastAsia="MS Mincho"/>
          <w:sz w:val="28"/>
          <w:szCs w:val="28"/>
        </w:rPr>
        <w:t xml:space="preserve"> </w:t>
      </w:r>
    </w:p>
    <w:p w:rsidR="003E1FC9" w:rsidP="00065A19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65A19" w:rsidR="002B6BAD">
        <w:rPr>
          <w:sz w:val="28"/>
          <w:szCs w:val="28"/>
        </w:rPr>
        <w:t>Мировым судьей были изучены материалы дела, в том числе</w:t>
      </w:r>
      <w:r w:rsidRPr="00065A19">
        <w:rPr>
          <w:sz w:val="28"/>
          <w:szCs w:val="28"/>
        </w:rPr>
        <w:t>:</w:t>
      </w:r>
    </w:p>
    <w:p w:rsidR="00BC3B67" w:rsidP="00065A1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 возбуждении дела об административном правонарушении</w:t>
      </w:r>
      <w:r w:rsidR="00777CEF">
        <w:rPr>
          <w:sz w:val="28"/>
          <w:szCs w:val="28"/>
        </w:rPr>
        <w:t xml:space="preserve"> (описание события правонарушения аналогично приведённому выше), составленное в отсутствие </w:t>
      </w:r>
      <w:r w:rsidR="009E0A79">
        <w:rPr>
          <w:sz w:val="28"/>
          <w:szCs w:val="28"/>
        </w:rPr>
        <w:t>Жетписова К.Х.</w:t>
      </w:r>
      <w:r w:rsidR="00822C1C">
        <w:rPr>
          <w:sz w:val="28"/>
          <w:szCs w:val="28"/>
        </w:rPr>
        <w:t xml:space="preserve"> и потерпевшей</w:t>
      </w:r>
      <w:r w:rsidR="00574909">
        <w:rPr>
          <w:sz w:val="28"/>
          <w:szCs w:val="28"/>
        </w:rPr>
        <w:t>, извещенн</w:t>
      </w:r>
      <w:r w:rsidR="009E0A79">
        <w:rPr>
          <w:sz w:val="28"/>
          <w:szCs w:val="28"/>
        </w:rPr>
        <w:t>ых</w:t>
      </w:r>
      <w:r w:rsidR="00A96023">
        <w:rPr>
          <w:sz w:val="28"/>
          <w:szCs w:val="28"/>
        </w:rPr>
        <w:t xml:space="preserve"> о времени и месте его</w:t>
      </w:r>
      <w:r w:rsidR="00777CEF">
        <w:rPr>
          <w:sz w:val="28"/>
          <w:szCs w:val="28"/>
        </w:rPr>
        <w:t xml:space="preserve"> составления</w:t>
      </w:r>
      <w:r>
        <w:rPr>
          <w:sz w:val="28"/>
          <w:szCs w:val="28"/>
        </w:rPr>
        <w:t>;</w:t>
      </w:r>
    </w:p>
    <w:p w:rsidR="009E0A79" w:rsidP="00065A19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потерпевшей в ОМВД (сообщила сведения, аналогичные указанным в постановлении)</w:t>
      </w:r>
      <w:r w:rsidR="00B53906">
        <w:rPr>
          <w:sz w:val="28"/>
          <w:szCs w:val="28"/>
        </w:rPr>
        <w:t xml:space="preserve">, ее объяснения, данные в ОМВД и прокуратуре г. </w:t>
      </w:r>
      <w:r w:rsidR="00B3780A">
        <w:rPr>
          <w:sz w:val="28"/>
          <w:szCs w:val="28"/>
        </w:rPr>
        <w:t>---</w:t>
      </w:r>
      <w:r w:rsidR="00B53906">
        <w:rPr>
          <w:sz w:val="28"/>
          <w:szCs w:val="28"/>
        </w:rPr>
        <w:t xml:space="preserve"> (сообщила аналогичные сведения)</w:t>
      </w:r>
      <w:r>
        <w:rPr>
          <w:sz w:val="28"/>
          <w:szCs w:val="28"/>
        </w:rPr>
        <w:t>;</w:t>
      </w:r>
    </w:p>
    <w:p w:rsidR="009E0A79" w:rsidRPr="00065A19" w:rsidP="00065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 свидетелей </w:t>
      </w:r>
      <w:r w:rsidR="00B3780A">
        <w:rPr>
          <w:sz w:val="28"/>
          <w:szCs w:val="28"/>
        </w:rPr>
        <w:t>----</w:t>
      </w:r>
      <w:r w:rsidR="00B53906">
        <w:rPr>
          <w:sz w:val="28"/>
          <w:szCs w:val="28"/>
        </w:rPr>
        <w:t xml:space="preserve">. от </w:t>
      </w:r>
      <w:r w:rsidR="00B3780A">
        <w:rPr>
          <w:sz w:val="28"/>
          <w:szCs w:val="28"/>
        </w:rPr>
        <w:t>---</w:t>
      </w:r>
      <w:r w:rsidR="00B53906">
        <w:rPr>
          <w:sz w:val="28"/>
          <w:szCs w:val="28"/>
        </w:rPr>
        <w:t xml:space="preserve">(подтвердили указанные в постановлении обстоятельства);  </w:t>
      </w:r>
    </w:p>
    <w:p w:rsidR="002B6BAD" w:rsidRPr="00065A19" w:rsidP="00065A19">
      <w:pPr>
        <w:jc w:val="both"/>
        <w:rPr>
          <w:sz w:val="28"/>
          <w:szCs w:val="28"/>
        </w:rPr>
      </w:pPr>
      <w:r w:rsidRPr="00065A19">
        <w:rPr>
          <w:sz w:val="28"/>
          <w:szCs w:val="28"/>
        </w:rPr>
        <w:tab/>
      </w:r>
      <w:r w:rsidRPr="00065A19">
        <w:rPr>
          <w:rFonts w:eastAsia="MS Mincho"/>
          <w:sz w:val="28"/>
          <w:szCs w:val="28"/>
        </w:rPr>
        <w:t>Заслушав мнение участников, изучив материалы дела, мировой судья приходит к выводу, что гр-</w:t>
      </w:r>
      <w:r w:rsidR="00146221">
        <w:rPr>
          <w:rFonts w:eastAsia="MS Mincho"/>
          <w:sz w:val="28"/>
          <w:szCs w:val="28"/>
        </w:rPr>
        <w:t xml:space="preserve">н </w:t>
      </w:r>
      <w:r w:rsidR="00B53906">
        <w:rPr>
          <w:rFonts w:eastAsia="MS Mincho"/>
          <w:sz w:val="28"/>
          <w:szCs w:val="28"/>
        </w:rPr>
        <w:t>Жетписов К.Х.</w:t>
      </w:r>
      <w:r w:rsidR="00BD5B4F">
        <w:rPr>
          <w:rFonts w:eastAsia="MS Mincho"/>
          <w:sz w:val="28"/>
          <w:szCs w:val="28"/>
        </w:rPr>
        <w:t xml:space="preserve"> </w:t>
      </w:r>
      <w:r w:rsidRPr="00065A19" w:rsidR="0003621E">
        <w:rPr>
          <w:rFonts w:eastAsia="MS Mincho"/>
          <w:sz w:val="28"/>
          <w:szCs w:val="28"/>
        </w:rPr>
        <w:t>винов</w:t>
      </w:r>
      <w:r w:rsidR="00B53906">
        <w:rPr>
          <w:rFonts w:eastAsia="MS Mincho"/>
          <w:sz w:val="28"/>
          <w:szCs w:val="28"/>
        </w:rPr>
        <w:t>ен</w:t>
      </w:r>
      <w:r w:rsidRPr="00065A19">
        <w:rPr>
          <w:rFonts w:eastAsia="MS Mincho"/>
          <w:sz w:val="28"/>
          <w:szCs w:val="28"/>
        </w:rPr>
        <w:t xml:space="preserve"> в совершении админ</w:t>
      </w:r>
      <w:r w:rsidRPr="00065A19">
        <w:rPr>
          <w:rFonts w:eastAsia="MS Mincho"/>
          <w:sz w:val="28"/>
          <w:szCs w:val="28"/>
        </w:rPr>
        <w:t>и</w:t>
      </w:r>
      <w:r w:rsidRPr="00065A19">
        <w:rPr>
          <w:rFonts w:eastAsia="MS Mincho"/>
          <w:sz w:val="28"/>
          <w:szCs w:val="28"/>
        </w:rPr>
        <w:t>стративного правонарушения, предусмотренного ст. 5.61 ч. 1 КоАП РФ –</w:t>
      </w:r>
      <w:r w:rsidRPr="00065A19">
        <w:rPr>
          <w:sz w:val="28"/>
          <w:szCs w:val="28"/>
        </w:rPr>
        <w:t xml:space="preserve"> </w:t>
      </w:r>
      <w:r w:rsidR="00065A19">
        <w:rPr>
          <w:sz w:val="28"/>
          <w:szCs w:val="28"/>
        </w:rPr>
        <w:t>о</w:t>
      </w:r>
      <w:r w:rsidRPr="00065A19" w:rsidR="00065A19">
        <w:rPr>
          <w:sz w:val="28"/>
          <w:szCs w:val="28"/>
        </w:rPr>
        <w:t>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065A19">
        <w:rPr>
          <w:sz w:val="28"/>
          <w:szCs w:val="28"/>
        </w:rPr>
        <w:t xml:space="preserve">, </w:t>
      </w:r>
      <w:r w:rsidR="00146221">
        <w:rPr>
          <w:sz w:val="28"/>
          <w:szCs w:val="28"/>
        </w:rPr>
        <w:t>его</w:t>
      </w:r>
      <w:r w:rsidR="00FC1044">
        <w:rPr>
          <w:sz w:val="28"/>
          <w:szCs w:val="28"/>
        </w:rPr>
        <w:t xml:space="preserve"> </w:t>
      </w:r>
      <w:r w:rsidRPr="00065A19" w:rsidR="0003621E">
        <w:rPr>
          <w:sz w:val="28"/>
          <w:szCs w:val="28"/>
        </w:rPr>
        <w:t xml:space="preserve">вина </w:t>
      </w:r>
      <w:r w:rsidRPr="00065A19">
        <w:rPr>
          <w:sz w:val="28"/>
          <w:szCs w:val="28"/>
        </w:rPr>
        <w:t>доказана в ходе судебного зас</w:t>
      </w:r>
      <w:r w:rsidRPr="00065A19">
        <w:rPr>
          <w:sz w:val="28"/>
          <w:szCs w:val="28"/>
        </w:rPr>
        <w:t>е</w:t>
      </w:r>
      <w:r w:rsidRPr="00065A19">
        <w:rPr>
          <w:sz w:val="28"/>
          <w:szCs w:val="28"/>
        </w:rPr>
        <w:t xml:space="preserve">дания. </w:t>
      </w:r>
    </w:p>
    <w:p w:rsidR="0027167B" w:rsidP="00146221">
      <w:pPr>
        <w:ind w:firstLine="708"/>
        <w:jc w:val="both"/>
        <w:rPr>
          <w:sz w:val="28"/>
          <w:szCs w:val="28"/>
        </w:rPr>
      </w:pPr>
      <w:r w:rsidRPr="00065A19">
        <w:rPr>
          <w:sz w:val="28"/>
          <w:szCs w:val="28"/>
        </w:rPr>
        <w:t xml:space="preserve">Изложенные в постановлении о возбуждении дела об административном правонарушении обстоятельства подтверждены представленными </w:t>
      </w:r>
      <w:r w:rsidRPr="00065A19" w:rsidR="00B123FD">
        <w:rPr>
          <w:sz w:val="28"/>
          <w:szCs w:val="28"/>
        </w:rPr>
        <w:t>и исслед</w:t>
      </w:r>
      <w:r w:rsidRPr="00065A19" w:rsidR="00B123FD">
        <w:rPr>
          <w:sz w:val="28"/>
          <w:szCs w:val="28"/>
        </w:rPr>
        <w:t>о</w:t>
      </w:r>
      <w:r w:rsidRPr="00065A19" w:rsidR="00B123FD">
        <w:rPr>
          <w:sz w:val="28"/>
          <w:szCs w:val="28"/>
        </w:rPr>
        <w:t xml:space="preserve">ванными в суде </w:t>
      </w:r>
      <w:r w:rsidRPr="00065A19">
        <w:rPr>
          <w:sz w:val="28"/>
          <w:szCs w:val="28"/>
        </w:rPr>
        <w:t>доказ</w:t>
      </w:r>
      <w:r w:rsidRPr="00065A19">
        <w:rPr>
          <w:sz w:val="28"/>
          <w:szCs w:val="28"/>
        </w:rPr>
        <w:t>а</w:t>
      </w:r>
      <w:r w:rsidRPr="00065A19">
        <w:rPr>
          <w:sz w:val="28"/>
          <w:szCs w:val="28"/>
        </w:rPr>
        <w:t>тельствами</w:t>
      </w:r>
      <w:r w:rsidR="00BD5B4F">
        <w:rPr>
          <w:sz w:val="28"/>
          <w:szCs w:val="28"/>
        </w:rPr>
        <w:t xml:space="preserve">. </w:t>
      </w:r>
      <w:r w:rsidR="00146221">
        <w:rPr>
          <w:sz w:val="28"/>
          <w:szCs w:val="28"/>
        </w:rPr>
        <w:t xml:space="preserve">Это подтверждено </w:t>
      </w:r>
      <w:r w:rsidR="00CB4A23">
        <w:rPr>
          <w:sz w:val="28"/>
          <w:szCs w:val="28"/>
        </w:rPr>
        <w:t>как последовательными показаниями потерпевше</w:t>
      </w:r>
      <w:r w:rsidR="005937A9">
        <w:rPr>
          <w:sz w:val="28"/>
          <w:szCs w:val="28"/>
        </w:rPr>
        <w:t>й</w:t>
      </w:r>
      <w:r w:rsidR="00CB4A23">
        <w:rPr>
          <w:sz w:val="28"/>
          <w:szCs w:val="28"/>
        </w:rPr>
        <w:t>, так и согласующимися с данными показаниями свидетел</w:t>
      </w:r>
      <w:r w:rsidR="00B53906">
        <w:rPr>
          <w:sz w:val="28"/>
          <w:szCs w:val="28"/>
        </w:rPr>
        <w:t xml:space="preserve">ей </w:t>
      </w:r>
      <w:r w:rsidR="00B3780A">
        <w:rPr>
          <w:sz w:val="28"/>
          <w:szCs w:val="28"/>
        </w:rPr>
        <w:t>-----</w:t>
      </w:r>
      <w:r w:rsidR="00CB4A23">
        <w:rPr>
          <w:sz w:val="28"/>
          <w:szCs w:val="28"/>
        </w:rPr>
        <w:t xml:space="preserve">. Оснований не доверять </w:t>
      </w:r>
      <w:r w:rsidR="00146221">
        <w:rPr>
          <w:sz w:val="28"/>
          <w:szCs w:val="28"/>
        </w:rPr>
        <w:t>вышеуказанным</w:t>
      </w:r>
      <w:r w:rsidR="00CB4A23">
        <w:rPr>
          <w:sz w:val="28"/>
          <w:szCs w:val="28"/>
        </w:rPr>
        <w:t xml:space="preserve"> показаниям у мирового судьи не имеется, </w:t>
      </w:r>
      <w:r w:rsidR="00146221">
        <w:rPr>
          <w:sz w:val="28"/>
          <w:szCs w:val="28"/>
        </w:rPr>
        <w:t xml:space="preserve">свидетель </w:t>
      </w:r>
      <w:r w:rsidR="00CB4A23">
        <w:rPr>
          <w:sz w:val="28"/>
          <w:szCs w:val="28"/>
        </w:rPr>
        <w:t>предупреждены об административной ответственности за дачу заведомо ложных показаний</w:t>
      </w:r>
      <w:r w:rsidR="00822C1C">
        <w:rPr>
          <w:sz w:val="28"/>
          <w:szCs w:val="28"/>
        </w:rPr>
        <w:t>, доказатель</w:t>
      </w:r>
      <w:r w:rsidR="00B53906">
        <w:rPr>
          <w:sz w:val="28"/>
          <w:szCs w:val="28"/>
        </w:rPr>
        <w:t>ств заинтересованности свидетелей</w:t>
      </w:r>
      <w:r w:rsidR="00822C1C">
        <w:rPr>
          <w:sz w:val="28"/>
          <w:szCs w:val="28"/>
        </w:rPr>
        <w:t xml:space="preserve"> в исходе дела не представлено</w:t>
      </w:r>
      <w:r w:rsidR="00CB4A23">
        <w:rPr>
          <w:sz w:val="28"/>
          <w:szCs w:val="28"/>
        </w:rPr>
        <w:t xml:space="preserve">. </w:t>
      </w:r>
      <w:r w:rsidR="00B53906">
        <w:rPr>
          <w:sz w:val="28"/>
          <w:szCs w:val="28"/>
        </w:rPr>
        <w:t>Заявление Жетписова о том, что поводом для оскорбления явились оскорбительные высказывания в его адрес о стороны потерпевшей не подтверждено и само по себе не указывает о неправомерности квалификации его действий</w:t>
      </w:r>
      <w:r w:rsidR="00822C1C">
        <w:rPr>
          <w:sz w:val="28"/>
          <w:szCs w:val="28"/>
        </w:rPr>
        <w:t xml:space="preserve">. </w:t>
      </w:r>
      <w:r w:rsidR="00146221">
        <w:rPr>
          <w:sz w:val="28"/>
          <w:szCs w:val="28"/>
        </w:rPr>
        <w:t xml:space="preserve">Высказанные </w:t>
      </w:r>
      <w:r w:rsidR="00B53906">
        <w:rPr>
          <w:sz w:val="28"/>
          <w:szCs w:val="28"/>
        </w:rPr>
        <w:t>Жетписовым</w:t>
      </w:r>
      <w:r w:rsidR="00822C1C">
        <w:rPr>
          <w:sz w:val="28"/>
          <w:szCs w:val="28"/>
        </w:rPr>
        <w:t xml:space="preserve"> </w:t>
      </w:r>
      <w:r w:rsidR="00146221">
        <w:rPr>
          <w:sz w:val="28"/>
          <w:szCs w:val="28"/>
        </w:rPr>
        <w:t xml:space="preserve">фразы </w:t>
      </w:r>
      <w:r w:rsidR="00134F5C">
        <w:rPr>
          <w:sz w:val="28"/>
          <w:szCs w:val="28"/>
        </w:rPr>
        <w:t xml:space="preserve"> </w:t>
      </w:r>
      <w:r w:rsidR="00146221">
        <w:rPr>
          <w:sz w:val="28"/>
          <w:szCs w:val="28"/>
        </w:rPr>
        <w:t>были адресными, бесспорно преследовали</w:t>
      </w:r>
      <w:r w:rsidR="00DA3DDA">
        <w:rPr>
          <w:sz w:val="28"/>
          <w:szCs w:val="28"/>
        </w:rPr>
        <w:t xml:space="preserve"> цель </w:t>
      </w:r>
      <w:r w:rsidRPr="00065A19" w:rsidR="00E323BC">
        <w:rPr>
          <w:sz w:val="28"/>
          <w:szCs w:val="28"/>
        </w:rPr>
        <w:t>уни</w:t>
      </w:r>
      <w:r w:rsidR="00DA3DDA">
        <w:rPr>
          <w:sz w:val="28"/>
          <w:szCs w:val="28"/>
        </w:rPr>
        <w:t>жения чести и достоинства</w:t>
      </w:r>
      <w:r w:rsidR="005937A9">
        <w:rPr>
          <w:sz w:val="28"/>
          <w:szCs w:val="28"/>
        </w:rPr>
        <w:t xml:space="preserve"> потерпевшей</w:t>
      </w:r>
      <w:r w:rsidR="00E323BC">
        <w:rPr>
          <w:sz w:val="28"/>
          <w:szCs w:val="28"/>
        </w:rPr>
        <w:t xml:space="preserve">, </w:t>
      </w:r>
      <w:r w:rsidR="00134F5C">
        <w:rPr>
          <w:sz w:val="28"/>
          <w:szCs w:val="28"/>
        </w:rPr>
        <w:t xml:space="preserve">эти фразы неприличны, </w:t>
      </w:r>
      <w:r w:rsidRPr="00065A19" w:rsidR="00E323BC">
        <w:rPr>
          <w:sz w:val="28"/>
          <w:szCs w:val="28"/>
        </w:rPr>
        <w:t>вы</w:t>
      </w:r>
      <w:r w:rsidR="00E323BC">
        <w:rPr>
          <w:sz w:val="28"/>
          <w:szCs w:val="28"/>
        </w:rPr>
        <w:t>ск</w:t>
      </w:r>
      <w:r w:rsidR="00146221">
        <w:rPr>
          <w:sz w:val="28"/>
          <w:szCs w:val="28"/>
        </w:rPr>
        <w:t>азывание данных фраз</w:t>
      </w:r>
      <w:r w:rsidR="00E323BC">
        <w:rPr>
          <w:sz w:val="28"/>
          <w:szCs w:val="28"/>
        </w:rPr>
        <w:t xml:space="preserve"> </w:t>
      </w:r>
      <w:r w:rsidR="00DA3DDA">
        <w:rPr>
          <w:sz w:val="28"/>
          <w:szCs w:val="28"/>
        </w:rPr>
        <w:t>противоречит</w:t>
      </w:r>
      <w:r w:rsidRPr="00065A19" w:rsidR="00E323BC">
        <w:rPr>
          <w:sz w:val="28"/>
          <w:szCs w:val="28"/>
        </w:rPr>
        <w:t xml:space="preserve"> общепринятым нормам морали и нравственности</w:t>
      </w:r>
      <w:r w:rsidRPr="00756F0A" w:rsidR="00756F0A">
        <w:rPr>
          <w:sz w:val="28"/>
          <w:szCs w:val="28"/>
        </w:rPr>
        <w:t xml:space="preserve"> </w:t>
      </w:r>
      <w:r w:rsidRPr="008820BF" w:rsidR="00756F0A">
        <w:rPr>
          <w:sz w:val="28"/>
          <w:szCs w:val="28"/>
        </w:rPr>
        <w:t>- комплекса общепринятых ценностей и правил поведения</w:t>
      </w:r>
      <w:r w:rsidR="00756F0A">
        <w:rPr>
          <w:sz w:val="28"/>
          <w:szCs w:val="28"/>
        </w:rPr>
        <w:t xml:space="preserve">. </w:t>
      </w:r>
    </w:p>
    <w:p w:rsidR="00851C07" w:rsidRPr="00065A19" w:rsidP="00B53906">
      <w:pPr>
        <w:jc w:val="both"/>
        <w:rPr>
          <w:rFonts w:eastAsia="MS Mincho"/>
          <w:sz w:val="28"/>
          <w:szCs w:val="28"/>
        </w:rPr>
      </w:pPr>
      <w:r w:rsidRPr="00065A19">
        <w:rPr>
          <w:sz w:val="28"/>
          <w:szCs w:val="28"/>
        </w:rPr>
        <w:tab/>
      </w:r>
      <w:r w:rsidRPr="00065A19" w:rsidR="00065A19">
        <w:rPr>
          <w:sz w:val="28"/>
          <w:szCs w:val="28"/>
        </w:rPr>
        <w:t>Обстоятельств, отягчающих</w:t>
      </w:r>
      <w:r w:rsidR="00B53906">
        <w:rPr>
          <w:sz w:val="28"/>
          <w:szCs w:val="28"/>
        </w:rPr>
        <w:t xml:space="preserve"> и смягчающих</w:t>
      </w:r>
      <w:r w:rsidRPr="00065A19" w:rsidR="00065A19">
        <w:rPr>
          <w:sz w:val="28"/>
          <w:szCs w:val="28"/>
        </w:rPr>
        <w:t xml:space="preserve"> административную ответственность, не установлено. </w:t>
      </w:r>
    </w:p>
    <w:p w:rsidR="002B6BAD" w:rsidRPr="00851C07" w:rsidP="002B6BA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51C0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</w:t>
      </w:r>
      <w:r w:rsidRPr="00851C07">
        <w:rPr>
          <w:rFonts w:ascii="Times New Roman" w:hAnsi="Times New Roman" w:cs="Times New Roman"/>
          <w:sz w:val="28"/>
          <w:szCs w:val="28"/>
        </w:rPr>
        <w:t>в</w:t>
      </w:r>
      <w:r w:rsidRPr="00851C07">
        <w:rPr>
          <w:rFonts w:ascii="Times New Roman" w:hAnsi="Times New Roman" w:cs="Times New Roman"/>
          <w:sz w:val="28"/>
          <w:szCs w:val="28"/>
        </w:rPr>
        <w:t>ного, его имущественное положение, обстоятельства, смягчающие администр</w:t>
      </w:r>
      <w:r w:rsidRPr="00851C07">
        <w:rPr>
          <w:rFonts w:ascii="Times New Roman" w:hAnsi="Times New Roman" w:cs="Times New Roman"/>
          <w:sz w:val="28"/>
          <w:szCs w:val="28"/>
        </w:rPr>
        <w:t>а</w:t>
      </w:r>
      <w:r w:rsidRPr="00851C07">
        <w:rPr>
          <w:rFonts w:ascii="Times New Roman" w:hAnsi="Times New Roman" w:cs="Times New Roman"/>
          <w:sz w:val="28"/>
          <w:szCs w:val="28"/>
        </w:rPr>
        <w:t>тивную ответственность, и обстоятельства, отягчающие административную о</w:t>
      </w:r>
      <w:r w:rsidRPr="00851C07">
        <w:rPr>
          <w:rFonts w:ascii="Times New Roman" w:hAnsi="Times New Roman" w:cs="Times New Roman"/>
          <w:sz w:val="28"/>
          <w:szCs w:val="28"/>
        </w:rPr>
        <w:t>т</w:t>
      </w:r>
      <w:r w:rsidRPr="00851C07">
        <w:rPr>
          <w:rFonts w:ascii="Times New Roman" w:hAnsi="Times New Roman" w:cs="Times New Roman"/>
          <w:sz w:val="28"/>
          <w:szCs w:val="28"/>
        </w:rPr>
        <w:t>ве</w:t>
      </w:r>
      <w:r w:rsidRPr="00851C07">
        <w:rPr>
          <w:rFonts w:ascii="Times New Roman" w:hAnsi="Times New Roman" w:cs="Times New Roman"/>
          <w:sz w:val="28"/>
          <w:szCs w:val="28"/>
        </w:rPr>
        <w:t>т</w:t>
      </w:r>
      <w:r w:rsidRPr="00851C07">
        <w:rPr>
          <w:rFonts w:ascii="Times New Roman" w:hAnsi="Times New Roman" w:cs="Times New Roman"/>
          <w:sz w:val="28"/>
          <w:szCs w:val="28"/>
        </w:rPr>
        <w:t>ственность.</w:t>
      </w:r>
      <w:r w:rsidRPr="00851C07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2B6BAD" w:rsidRPr="00851C07" w:rsidP="002B6BA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51C07">
        <w:rPr>
          <w:rFonts w:ascii="Times New Roman" w:eastAsia="MS Mincho" w:hAnsi="Times New Roman"/>
          <w:sz w:val="28"/>
          <w:szCs w:val="28"/>
        </w:rPr>
        <w:t xml:space="preserve">При </w:t>
      </w:r>
      <w:r w:rsidR="00B53906">
        <w:rPr>
          <w:rFonts w:ascii="Times New Roman" w:eastAsia="MS Mincho" w:hAnsi="Times New Roman"/>
          <w:sz w:val="28"/>
          <w:szCs w:val="28"/>
        </w:rPr>
        <w:t>отсутствии</w:t>
      </w:r>
      <w:r w:rsidRPr="00851C07" w:rsidR="0061656A">
        <w:rPr>
          <w:rFonts w:ascii="Times New Roman" w:eastAsia="MS Mincho" w:hAnsi="Times New Roman"/>
          <w:sz w:val="28"/>
          <w:szCs w:val="28"/>
        </w:rPr>
        <w:t xml:space="preserve"> </w:t>
      </w:r>
      <w:r w:rsidRPr="00851C07">
        <w:rPr>
          <w:rFonts w:ascii="Times New Roman" w:eastAsia="MS Mincho" w:hAnsi="Times New Roman"/>
          <w:sz w:val="28"/>
          <w:szCs w:val="28"/>
        </w:rPr>
        <w:t>об</w:t>
      </w:r>
      <w:r w:rsidRPr="00851C07" w:rsidR="0061656A">
        <w:rPr>
          <w:rFonts w:ascii="Times New Roman" w:eastAsia="MS Mincho" w:hAnsi="Times New Roman"/>
          <w:sz w:val="28"/>
          <w:szCs w:val="28"/>
        </w:rPr>
        <w:t xml:space="preserve">стоятельств, </w:t>
      </w:r>
      <w:r w:rsidR="00B53906">
        <w:rPr>
          <w:rFonts w:ascii="Times New Roman" w:eastAsia="MS Mincho" w:hAnsi="Times New Roman"/>
          <w:sz w:val="28"/>
          <w:szCs w:val="28"/>
        </w:rPr>
        <w:t xml:space="preserve">отягчающих </w:t>
      </w:r>
      <w:r w:rsidRPr="00851C07" w:rsidR="003E1FC9">
        <w:rPr>
          <w:rFonts w:ascii="Times New Roman" w:eastAsia="MS Mincho" w:hAnsi="Times New Roman"/>
          <w:sz w:val="28"/>
          <w:szCs w:val="28"/>
        </w:rPr>
        <w:t>административную ответстве</w:t>
      </w:r>
      <w:r w:rsidRPr="00851C07" w:rsidR="003E1FC9">
        <w:rPr>
          <w:rFonts w:ascii="Times New Roman" w:eastAsia="MS Mincho" w:hAnsi="Times New Roman"/>
          <w:sz w:val="28"/>
          <w:szCs w:val="28"/>
        </w:rPr>
        <w:t>н</w:t>
      </w:r>
      <w:r w:rsidRPr="00851C07" w:rsidR="003E1FC9">
        <w:rPr>
          <w:rFonts w:ascii="Times New Roman" w:eastAsia="MS Mincho" w:hAnsi="Times New Roman"/>
          <w:sz w:val="28"/>
          <w:szCs w:val="28"/>
        </w:rPr>
        <w:t xml:space="preserve">ность, </w:t>
      </w:r>
      <w:r w:rsidRPr="00851C07">
        <w:rPr>
          <w:rFonts w:ascii="Times New Roman" w:eastAsia="MS Mincho" w:hAnsi="Times New Roman"/>
          <w:sz w:val="28"/>
          <w:szCs w:val="28"/>
        </w:rPr>
        <w:t xml:space="preserve">мировой судья считает возможным </w:t>
      </w:r>
      <w:r w:rsidRPr="00851C07" w:rsidR="003E1FC9">
        <w:rPr>
          <w:rFonts w:ascii="Times New Roman" w:eastAsia="MS Mincho" w:hAnsi="Times New Roman"/>
          <w:sz w:val="28"/>
          <w:szCs w:val="28"/>
        </w:rPr>
        <w:t xml:space="preserve">назначить </w:t>
      </w:r>
      <w:r w:rsidR="00146221">
        <w:rPr>
          <w:rFonts w:ascii="Times New Roman" w:eastAsia="MS Mincho" w:hAnsi="Times New Roman"/>
          <w:sz w:val="28"/>
          <w:szCs w:val="28"/>
        </w:rPr>
        <w:t>минимальное наказание, предусмотренное</w:t>
      </w:r>
      <w:r w:rsidRPr="00851C07" w:rsidR="0061656A">
        <w:rPr>
          <w:rFonts w:ascii="Times New Roman" w:eastAsia="MS Mincho" w:hAnsi="Times New Roman"/>
          <w:sz w:val="28"/>
          <w:szCs w:val="28"/>
        </w:rPr>
        <w:t xml:space="preserve"> санкцией ч. 1 ст. 5.61 КоАП РФ</w:t>
      </w:r>
      <w:r w:rsidRPr="00851C07" w:rsidR="003E1FC9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27167B" w:rsidP="006B6F4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851C07">
        <w:rPr>
          <w:rFonts w:ascii="Times New Roman" w:eastAsia="MS Mincho" w:hAnsi="Times New Roman"/>
          <w:sz w:val="28"/>
          <w:szCs w:val="28"/>
        </w:rPr>
        <w:tab/>
        <w:t>Руководствуясь ст. ст. 3.5., 5.59, 23.1., 29.9 – 29.11. Кодекса РФ об адм</w:t>
      </w:r>
      <w:r w:rsidRPr="00851C07">
        <w:rPr>
          <w:rFonts w:ascii="Times New Roman" w:eastAsia="MS Mincho" w:hAnsi="Times New Roman"/>
          <w:sz w:val="28"/>
          <w:szCs w:val="28"/>
        </w:rPr>
        <w:t>и</w:t>
      </w:r>
      <w:r w:rsidRPr="00851C07">
        <w:rPr>
          <w:rFonts w:ascii="Times New Roman" w:eastAsia="MS Mincho" w:hAnsi="Times New Roman"/>
          <w:sz w:val="28"/>
          <w:szCs w:val="28"/>
        </w:rPr>
        <w:t>нистративных правонарушениях, мировой с</w:t>
      </w:r>
      <w:r w:rsidRPr="00851C07">
        <w:rPr>
          <w:rFonts w:ascii="Times New Roman" w:eastAsia="MS Mincho" w:hAnsi="Times New Roman"/>
          <w:sz w:val="28"/>
          <w:szCs w:val="28"/>
        </w:rPr>
        <w:t>у</w:t>
      </w:r>
      <w:r w:rsidRPr="00851C07">
        <w:rPr>
          <w:rFonts w:ascii="Times New Roman" w:eastAsia="MS Mincho" w:hAnsi="Times New Roman"/>
          <w:sz w:val="28"/>
          <w:szCs w:val="28"/>
        </w:rPr>
        <w:t>дья</w:t>
      </w:r>
    </w:p>
    <w:p w:rsidR="00B53906" w:rsidRPr="00851C07" w:rsidP="006B6F4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54C71" w:rsidRPr="00851C07" w:rsidP="006B6F45">
      <w:pPr>
        <w:pStyle w:val="PlainText"/>
        <w:jc w:val="both"/>
        <w:rPr>
          <w:rFonts w:ascii="Times New Roman" w:eastAsia="MS Mincho" w:hAnsi="Times New Roman"/>
          <w:b/>
          <w:sz w:val="28"/>
          <w:szCs w:val="28"/>
        </w:rPr>
      </w:pPr>
      <w:r w:rsidRPr="00851C07">
        <w:rPr>
          <w:rFonts w:ascii="Times New Roman" w:eastAsia="MS Mincho" w:hAnsi="Times New Roman"/>
          <w:b/>
          <w:sz w:val="28"/>
          <w:szCs w:val="28"/>
        </w:rPr>
        <w:tab/>
      </w:r>
      <w:r w:rsidRPr="00851C07">
        <w:rPr>
          <w:rFonts w:ascii="Times New Roman" w:eastAsia="MS Mincho" w:hAnsi="Times New Roman"/>
          <w:b/>
          <w:sz w:val="28"/>
          <w:szCs w:val="28"/>
        </w:rPr>
        <w:tab/>
      </w:r>
      <w:r w:rsidRPr="00851C07">
        <w:rPr>
          <w:rFonts w:ascii="Times New Roman" w:eastAsia="MS Mincho" w:hAnsi="Times New Roman"/>
          <w:b/>
          <w:sz w:val="28"/>
          <w:szCs w:val="28"/>
        </w:rPr>
        <w:tab/>
      </w:r>
      <w:r w:rsidRPr="00851C07">
        <w:rPr>
          <w:rFonts w:ascii="Times New Roman" w:eastAsia="MS Mincho" w:hAnsi="Times New Roman"/>
          <w:b/>
          <w:sz w:val="28"/>
          <w:szCs w:val="28"/>
        </w:rPr>
        <w:tab/>
      </w:r>
      <w:r w:rsidRPr="00851C07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D0251C" w:rsidRPr="005937A9" w:rsidP="006B6F45">
      <w:pPr>
        <w:pStyle w:val="PlainText"/>
        <w:jc w:val="both"/>
        <w:rPr>
          <w:rFonts w:ascii="Times New Roman" w:eastAsia="MS Mincho" w:hAnsi="Times New Roman"/>
          <w:b/>
          <w:sz w:val="16"/>
          <w:szCs w:val="16"/>
        </w:rPr>
      </w:pPr>
    </w:p>
    <w:p w:rsidR="00647A1F" w:rsidP="006B6F4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51C07">
        <w:rPr>
          <w:rFonts w:ascii="Times New Roman" w:eastAsia="MS Mincho" w:hAnsi="Times New Roman"/>
          <w:sz w:val="28"/>
          <w:szCs w:val="28"/>
        </w:rPr>
        <w:t>Граждан</w:t>
      </w:r>
      <w:r w:rsidR="00B53906">
        <w:rPr>
          <w:rFonts w:ascii="Times New Roman" w:eastAsia="MS Mincho" w:hAnsi="Times New Roman"/>
          <w:sz w:val="28"/>
          <w:szCs w:val="28"/>
        </w:rPr>
        <w:t xml:space="preserve">ина </w:t>
      </w:r>
      <w:r w:rsidRPr="00F80DA3" w:rsidR="00B53906">
        <w:rPr>
          <w:rFonts w:ascii="Times New Roman" w:eastAsia="MS Mincho" w:hAnsi="Times New Roman"/>
          <w:sz w:val="28"/>
          <w:szCs w:val="28"/>
        </w:rPr>
        <w:t>Жетписова Кайрата Хайруллаевича</w:t>
      </w:r>
      <w:r w:rsidR="00B53906">
        <w:rPr>
          <w:rFonts w:ascii="Times New Roman" w:eastAsia="MS Mincho" w:hAnsi="Times New Roman"/>
          <w:sz w:val="28"/>
          <w:szCs w:val="28"/>
        </w:rPr>
        <w:t xml:space="preserve"> </w:t>
      </w:r>
      <w:r w:rsidRPr="00851C07" w:rsidR="009A18C5">
        <w:rPr>
          <w:rFonts w:ascii="Times New Roman" w:eastAsia="MS Mincho" w:hAnsi="Times New Roman"/>
          <w:sz w:val="28"/>
          <w:szCs w:val="28"/>
        </w:rPr>
        <w:t>при</w:t>
      </w:r>
      <w:r w:rsidRPr="00851C07" w:rsidR="00CC0068">
        <w:rPr>
          <w:rFonts w:ascii="Times New Roman" w:eastAsia="MS Mincho" w:hAnsi="Times New Roman"/>
          <w:sz w:val="28"/>
          <w:szCs w:val="28"/>
        </w:rPr>
        <w:t>знать винов</w:t>
      </w:r>
      <w:r w:rsidRPr="00851C07" w:rsidR="003E1FC9">
        <w:rPr>
          <w:rFonts w:ascii="Times New Roman" w:eastAsia="MS Mincho" w:hAnsi="Times New Roman"/>
          <w:sz w:val="28"/>
          <w:szCs w:val="28"/>
        </w:rPr>
        <w:t>н</w:t>
      </w:r>
      <w:r w:rsidR="00134F5C">
        <w:rPr>
          <w:rFonts w:ascii="Times New Roman" w:eastAsia="MS Mincho" w:hAnsi="Times New Roman"/>
          <w:sz w:val="28"/>
          <w:szCs w:val="28"/>
        </w:rPr>
        <w:t>ой</w:t>
      </w:r>
      <w:r w:rsidRPr="00851C07">
        <w:rPr>
          <w:rFonts w:ascii="Times New Roman" w:eastAsia="MS Mincho" w:hAnsi="Times New Roman"/>
          <w:sz w:val="28"/>
          <w:szCs w:val="28"/>
        </w:rPr>
        <w:t xml:space="preserve"> в </w:t>
      </w:r>
      <w:r w:rsidRPr="00A452B6">
        <w:rPr>
          <w:rFonts w:ascii="Times New Roman" w:eastAsia="MS Mincho" w:hAnsi="Times New Roman" w:cs="Times New Roman"/>
          <w:sz w:val="28"/>
          <w:szCs w:val="28"/>
        </w:rPr>
        <w:t>с</w:t>
      </w:r>
      <w:r w:rsidRPr="00A452B6">
        <w:rPr>
          <w:rFonts w:ascii="Times New Roman" w:eastAsia="MS Mincho" w:hAnsi="Times New Roman" w:cs="Times New Roman"/>
          <w:sz w:val="28"/>
          <w:szCs w:val="28"/>
        </w:rPr>
        <w:t>о</w:t>
      </w:r>
      <w:r w:rsidRPr="00A452B6">
        <w:rPr>
          <w:rFonts w:ascii="Times New Roman" w:eastAsia="MS Mincho" w:hAnsi="Times New Roman" w:cs="Times New Roman"/>
          <w:sz w:val="28"/>
          <w:szCs w:val="28"/>
        </w:rPr>
        <w:t>вершении правонарушения, предусмотренного</w:t>
      </w:r>
      <w:r w:rsidRPr="00A452B6" w:rsidR="003961E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452B6" w:rsidR="003E1FC9">
        <w:rPr>
          <w:rFonts w:ascii="Times New Roman" w:eastAsia="MS Mincho" w:hAnsi="Times New Roman" w:cs="Times New Roman"/>
          <w:sz w:val="28"/>
          <w:szCs w:val="28"/>
        </w:rPr>
        <w:t xml:space="preserve">ч. 1 </w:t>
      </w:r>
      <w:r w:rsidRPr="00A452B6" w:rsidR="003961EF">
        <w:rPr>
          <w:rFonts w:ascii="Times New Roman" w:eastAsia="MS Mincho" w:hAnsi="Times New Roman" w:cs="Times New Roman"/>
          <w:sz w:val="28"/>
          <w:szCs w:val="28"/>
        </w:rPr>
        <w:t>ст. 5.</w:t>
      </w:r>
      <w:r w:rsidRPr="00A452B6" w:rsidR="009A18C5">
        <w:rPr>
          <w:rFonts w:ascii="Times New Roman" w:eastAsia="MS Mincho" w:hAnsi="Times New Roman" w:cs="Times New Roman"/>
          <w:sz w:val="28"/>
          <w:szCs w:val="28"/>
        </w:rPr>
        <w:t xml:space="preserve">61 </w:t>
      </w:r>
      <w:r w:rsidRPr="00A452B6">
        <w:rPr>
          <w:rFonts w:ascii="Times New Roman" w:eastAsia="MS Mincho" w:hAnsi="Times New Roman" w:cs="Times New Roman"/>
          <w:sz w:val="28"/>
          <w:szCs w:val="28"/>
        </w:rPr>
        <w:t>Кодекса РФ об а</w:t>
      </w:r>
      <w:r w:rsidRPr="00A452B6">
        <w:rPr>
          <w:rFonts w:ascii="Times New Roman" w:eastAsia="MS Mincho" w:hAnsi="Times New Roman" w:cs="Times New Roman"/>
          <w:sz w:val="28"/>
          <w:szCs w:val="28"/>
        </w:rPr>
        <w:t>д</w:t>
      </w:r>
      <w:r w:rsidRPr="00A452B6">
        <w:rPr>
          <w:rFonts w:ascii="Times New Roman" w:eastAsia="MS Mincho" w:hAnsi="Times New Roman" w:cs="Times New Roman"/>
          <w:sz w:val="28"/>
          <w:szCs w:val="28"/>
        </w:rPr>
        <w:t xml:space="preserve">министративных правонарушениях, и </w:t>
      </w:r>
      <w:r w:rsidR="00B53906">
        <w:rPr>
          <w:rFonts w:ascii="Times New Roman" w:eastAsia="MS Mincho" w:hAnsi="Times New Roman" w:cs="Times New Roman"/>
          <w:sz w:val="28"/>
          <w:szCs w:val="28"/>
        </w:rPr>
        <w:t>назначить ему</w:t>
      </w:r>
      <w:r w:rsidRPr="00A452B6">
        <w:rPr>
          <w:rFonts w:ascii="Times New Roman" w:eastAsia="MS Mincho" w:hAnsi="Times New Roman" w:cs="Times New Roman"/>
          <w:sz w:val="28"/>
          <w:szCs w:val="28"/>
        </w:rPr>
        <w:t xml:space="preserve"> административ</w:t>
      </w:r>
      <w:r w:rsidRPr="00A452B6" w:rsidR="00DE1C72">
        <w:rPr>
          <w:rFonts w:ascii="Times New Roman" w:eastAsia="MS Mincho" w:hAnsi="Times New Roman" w:cs="Times New Roman"/>
          <w:sz w:val="28"/>
          <w:szCs w:val="28"/>
        </w:rPr>
        <w:t>ное</w:t>
      </w:r>
      <w:r w:rsidRPr="00A452B6">
        <w:rPr>
          <w:rFonts w:ascii="Times New Roman" w:eastAsia="MS Mincho" w:hAnsi="Times New Roman" w:cs="Times New Roman"/>
          <w:sz w:val="28"/>
          <w:szCs w:val="28"/>
        </w:rPr>
        <w:t xml:space="preserve"> наказ</w:t>
      </w:r>
      <w:r w:rsidRPr="00A452B6">
        <w:rPr>
          <w:rFonts w:ascii="Times New Roman" w:eastAsia="MS Mincho" w:hAnsi="Times New Roman" w:cs="Times New Roman"/>
          <w:sz w:val="28"/>
          <w:szCs w:val="28"/>
        </w:rPr>
        <w:t>а</w:t>
      </w:r>
      <w:r w:rsidRPr="00A452B6" w:rsidR="00DE1C72">
        <w:rPr>
          <w:rFonts w:ascii="Times New Roman" w:eastAsia="MS Mincho" w:hAnsi="Times New Roman" w:cs="Times New Roman"/>
          <w:sz w:val="28"/>
          <w:szCs w:val="28"/>
        </w:rPr>
        <w:t>ние</w:t>
      </w:r>
      <w:r w:rsidRPr="00A452B6">
        <w:rPr>
          <w:rFonts w:ascii="Times New Roman" w:eastAsia="MS Mincho" w:hAnsi="Times New Roman" w:cs="Times New Roman"/>
          <w:sz w:val="28"/>
          <w:szCs w:val="28"/>
        </w:rPr>
        <w:t xml:space="preserve"> в виде </w:t>
      </w:r>
      <w:r w:rsidRPr="00A452B6" w:rsidR="005318D7">
        <w:rPr>
          <w:rFonts w:ascii="Times New Roman" w:eastAsia="MS Mincho" w:hAnsi="Times New Roman" w:cs="Times New Roman"/>
          <w:sz w:val="28"/>
          <w:szCs w:val="28"/>
        </w:rPr>
        <w:t xml:space="preserve">административного </w:t>
      </w:r>
      <w:r w:rsidRPr="00A452B6">
        <w:rPr>
          <w:rFonts w:ascii="Times New Roman" w:eastAsia="MS Mincho" w:hAnsi="Times New Roman" w:cs="Times New Roman"/>
          <w:sz w:val="28"/>
          <w:szCs w:val="28"/>
        </w:rPr>
        <w:t xml:space="preserve">штрафа в </w:t>
      </w:r>
      <w:r w:rsidRPr="00A452B6" w:rsidR="0061656A">
        <w:rPr>
          <w:rFonts w:ascii="Times New Roman" w:eastAsia="MS Mincho" w:hAnsi="Times New Roman" w:cs="Times New Roman"/>
          <w:sz w:val="28"/>
          <w:szCs w:val="28"/>
        </w:rPr>
        <w:t>размере</w:t>
      </w:r>
      <w:r w:rsidRPr="00A452B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452B6" w:rsidR="00065A19">
        <w:rPr>
          <w:rFonts w:ascii="Times New Roman" w:eastAsia="MS Mincho" w:hAnsi="Times New Roman" w:cs="Times New Roman"/>
          <w:sz w:val="28"/>
          <w:szCs w:val="28"/>
        </w:rPr>
        <w:t>3000</w:t>
      </w:r>
      <w:r w:rsidRPr="00A452B6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A452B6" w:rsidR="00065A19">
        <w:rPr>
          <w:rFonts w:ascii="Times New Roman" w:eastAsia="MS Mincho" w:hAnsi="Times New Roman" w:cs="Times New Roman"/>
          <w:sz w:val="28"/>
          <w:szCs w:val="28"/>
        </w:rPr>
        <w:t>три тысячи</w:t>
      </w:r>
      <w:r w:rsidRPr="00A452B6">
        <w:rPr>
          <w:rFonts w:ascii="Times New Roman" w:eastAsia="MS Mincho" w:hAnsi="Times New Roman" w:cs="Times New Roman"/>
          <w:sz w:val="28"/>
          <w:szCs w:val="28"/>
        </w:rPr>
        <w:t>) рублей.</w:t>
      </w:r>
    </w:p>
    <w:p w:rsidR="00B53906" w:rsidP="00A452B6">
      <w:pPr>
        <w:ind w:firstLine="708"/>
        <w:jc w:val="both"/>
        <w:rPr>
          <w:snapToGrid w:val="0"/>
          <w:sz w:val="28"/>
          <w:szCs w:val="28"/>
        </w:rPr>
      </w:pPr>
      <w:r w:rsidRPr="00A452B6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5852"/>
      </w:tblGrid>
      <w:tr w:rsidTr="008A312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2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3906" w:rsidRPr="008A3129">
            <w:pPr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</w:pPr>
            <w:r w:rsidRPr="008A312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Квитанция</w:t>
            </w:r>
          </w:p>
          <w:p w:rsidR="00B53906" w:rsidRPr="008A312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A3129">
              <w:rPr>
                <w:rFonts w:ascii="Calibri" w:eastAsia="Calibri" w:hAnsi="Calibri"/>
                <w:noProof/>
                <w:sz w:val="18"/>
                <w:szCs w:val="18"/>
              </w:rPr>
              <w:drawing>
                <wp:inline distT="0" distB="0" distL="0" distR="0">
                  <wp:extent cx="2133600" cy="1924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9601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906" w:rsidRPr="008A312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53906" w:rsidRPr="008A312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53906" w:rsidRPr="008A312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53906" w:rsidRPr="008A312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53906" w:rsidRPr="008A312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06" w:rsidRPr="008A3129" w:rsidP="008A3129">
            <w:pPr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A3129">
              <w:rPr>
                <w:rFonts w:ascii="Calibri" w:eastAsia="Calibri" w:hAnsi="Calibri"/>
                <w:sz w:val="16"/>
                <w:szCs w:val="16"/>
                <w:lang w:eastAsia="en-US"/>
              </w:rPr>
              <w:t>Форма №ПД-4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36"/>
            </w:tblGrid>
            <w:tr w:rsidTr="008A3129">
              <w:tblPrEx>
                <w:tblW w:w="0" w:type="auto"/>
                <w:tblBorders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7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            </w:r>
                </w:p>
              </w:tc>
            </w:tr>
            <w:tr w:rsidTr="008A3129">
              <w:tblPrEx>
                <w:tblW w:w="0" w:type="auto"/>
                <w:tblLook w:val="04A0"/>
              </w:tblPrEx>
              <w:tc>
                <w:tcPr>
                  <w:tcW w:w="72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(наименование получателя платежа)</w:t>
                  </w:r>
                </w:p>
              </w:tc>
            </w:tr>
          </w:tbl>
          <w:p w:rsidR="00B53906" w:rsidRPr="008A3129" w:rsidP="008A3129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/>
            </w:tblPr>
            <w:tblGrid>
              <w:gridCol w:w="2575"/>
              <w:gridCol w:w="253"/>
              <w:gridCol w:w="2808"/>
            </w:tblGrid>
            <w:tr w:rsidTr="008A3129">
              <w:tblPrEx>
                <w:tblW w:w="0" w:type="auto"/>
                <w:tblBorders>
                  <w:insideH w:val="single" w:sz="4" w:space="0" w:color="auto"/>
                </w:tblBorders>
                <w:tblLook w:val="04A0"/>
              </w:tblPrEx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8601073664 / 860101001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B53906" w:rsidRPr="008A3129" w:rsidP="008A3129">
                  <w:pPr>
                    <w:jc w:val="right"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03100643000000018700</w:t>
                  </w:r>
                </w:p>
              </w:tc>
            </w:tr>
            <w:tr w:rsidTr="008A3129">
              <w:tblPrEx>
                <w:tblW w:w="0" w:type="auto"/>
                <w:tblLook w:val="04A0"/>
              </w:tblPrEx>
              <w:tc>
                <w:tcPr>
                  <w:tcW w:w="35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(ИНН/КПП получателя)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B53906" w:rsidRPr="008A3129" w:rsidP="008A3129">
                  <w:pPr>
                    <w:jc w:val="right"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(номер счёта получателя платежа)</w:t>
                  </w:r>
                </w:p>
              </w:tc>
            </w:tr>
          </w:tbl>
          <w:p w:rsidR="00B53906" w:rsidRPr="008A3129" w:rsidP="008A3129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/>
            </w:tblPr>
            <w:tblGrid>
              <w:gridCol w:w="5636"/>
            </w:tblGrid>
            <w:tr w:rsidTr="008A3129">
              <w:tblPrEx>
                <w:tblW w:w="0" w:type="auto"/>
                <w:tblBorders>
                  <w:insideH w:val="single" w:sz="4" w:space="0" w:color="auto"/>
                </w:tblBorders>
                <w:tblLook w:val="04A0"/>
              </w:tblPrEx>
              <w:tc>
                <w:tcPr>
                  <w:tcW w:w="69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РКЦ Ханты-Мансийск//УФК по ХантыМансийскому автономному округу</w:t>
                  </w:r>
                </w:p>
              </w:tc>
            </w:tr>
            <w:tr w:rsidTr="008A3129">
              <w:tblPrEx>
                <w:tblW w:w="0" w:type="auto"/>
                <w:tblLook w:val="04A0"/>
              </w:tblPrEx>
              <w:tc>
                <w:tcPr>
                  <w:tcW w:w="69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(наименование банка получателя платежа)</w:t>
                  </w:r>
                </w:p>
              </w:tc>
            </w:tr>
          </w:tbl>
          <w:p w:rsidR="00B53906" w:rsidRPr="008A3129" w:rsidP="008A3129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/>
            </w:tblPr>
            <w:tblGrid>
              <w:gridCol w:w="5636"/>
            </w:tblGrid>
            <w:tr w:rsidTr="008A3129">
              <w:tblPrEx>
                <w:tblW w:w="0" w:type="auto"/>
                <w:tblBorders>
                  <w:insideH w:val="single" w:sz="4" w:space="0" w:color="auto"/>
                </w:tblBorders>
                <w:tblLook w:val="04A0"/>
              </w:tblPrEx>
              <w:tc>
                <w:tcPr>
                  <w:tcW w:w="69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40102810245370000007</w:t>
                  </w:r>
                </w:p>
              </w:tc>
            </w:tr>
            <w:tr w:rsidTr="008A3129">
              <w:tblPrEx>
                <w:tblW w:w="0" w:type="auto"/>
                <w:tblLook w:val="04A0"/>
              </w:tblPrEx>
              <w:tc>
                <w:tcPr>
                  <w:tcW w:w="69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(номер кор./сч. банка получателя платежа)</w:t>
                  </w:r>
                </w:p>
              </w:tc>
            </w:tr>
          </w:tbl>
          <w:p w:rsidR="00B53906" w:rsidRPr="008A3129" w:rsidP="008A3129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53906" w:rsidRPr="008A3129" w:rsidP="008A3129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581"/>
              <w:gridCol w:w="2694"/>
              <w:gridCol w:w="836"/>
              <w:gridCol w:w="1525"/>
            </w:tblGrid>
            <w:tr w:rsidTr="008A3129">
              <w:tblPrEx>
                <w:tblW w:w="0" w:type="auto"/>
                <w:tblLook w:val="04A0"/>
              </w:tblPrEx>
              <w:tc>
                <w:tcPr>
                  <w:tcW w:w="591" w:type="dxa"/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КБК: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72011601053019000140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БИК: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007162163</w:t>
                  </w:r>
                </w:p>
              </w:tc>
            </w:tr>
            <w:tr w:rsidTr="008A3129">
              <w:tblPrEx>
                <w:tblW w:w="0" w:type="auto"/>
                <w:tblLook w:val="04A0"/>
              </w:tblPrEx>
              <w:tc>
                <w:tcPr>
                  <w:tcW w:w="591" w:type="dxa"/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УИН: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val="en-US" w:eastAsia="en-US"/>
                    </w:rPr>
                    <w:t>0412365400245002862505155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ОКТМО: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71885000</w:t>
                  </w:r>
                </w:p>
              </w:tc>
            </w:tr>
          </w:tbl>
          <w:p w:rsidR="00B53906" w:rsidRPr="008A3129" w:rsidP="008A3129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/>
            </w:tblPr>
            <w:tblGrid>
              <w:gridCol w:w="5636"/>
            </w:tblGrid>
            <w:tr w:rsidTr="008A3129">
              <w:tblPrEx>
                <w:tblW w:w="0" w:type="auto"/>
                <w:tblBorders>
                  <w:insideH w:val="single" w:sz="4" w:space="0" w:color="auto"/>
                </w:tblBorders>
                <w:tblLook w:val="04A0"/>
              </w:tblPrEx>
              <w:tc>
                <w:tcPr>
                  <w:tcW w:w="7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Жетписов Кайрат Хайруллаевич</w:t>
                  </w:r>
                </w:p>
              </w:tc>
            </w:tr>
            <w:tr w:rsidTr="008A3129">
              <w:tblPrEx>
                <w:tblW w:w="0" w:type="auto"/>
                <w:tblLook w:val="04A0"/>
              </w:tblPrEx>
              <w:tc>
                <w:tcPr>
                  <w:tcW w:w="72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(ФИО/Наименование плательщика)</w:t>
                  </w:r>
                </w:p>
              </w:tc>
            </w:tr>
          </w:tbl>
          <w:p w:rsidR="00B53906" w:rsidRPr="008A3129" w:rsidP="008A3129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/>
            </w:tblPr>
            <w:tblGrid>
              <w:gridCol w:w="5636"/>
            </w:tblGrid>
            <w:tr w:rsidTr="008A3129">
              <w:tblPrEx>
                <w:tblW w:w="0" w:type="auto"/>
                <w:tblBorders>
                  <w:insideH w:val="single" w:sz="4" w:space="0" w:color="auto"/>
                </w:tblBorders>
                <w:tblLook w:val="04A0"/>
              </w:tblPrEx>
              <w:tc>
                <w:tcPr>
                  <w:tcW w:w="7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Номер дела 05-0286/2401/2025, постановление мирового судьи от 18.03.2025 в отношении Жетписов Кайрат Хайруллаевич</w:t>
                  </w:r>
                </w:p>
              </w:tc>
            </w:tr>
            <w:tr w:rsidTr="008A3129">
              <w:tblPrEx>
                <w:tblW w:w="0" w:type="auto"/>
                <w:tblLook w:val="04A0"/>
              </w:tblPrEx>
              <w:tc>
                <w:tcPr>
                  <w:tcW w:w="72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3906" w:rsidRPr="008A3129" w:rsidP="008A3129">
                  <w:pPr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(наименование платежа)</w:t>
                  </w:r>
                </w:p>
              </w:tc>
            </w:tr>
          </w:tbl>
          <w:p w:rsidR="00B53906" w:rsidRPr="008A3129" w:rsidP="008A3129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619"/>
              <w:gridCol w:w="1450"/>
              <w:gridCol w:w="1560"/>
              <w:gridCol w:w="2007"/>
            </w:tblGrid>
            <w:tr w:rsidTr="008A3129">
              <w:tblPrEx>
                <w:tblW w:w="0" w:type="auto"/>
                <w:tblLook w:val="04A0"/>
              </w:tblPrEx>
              <w:tc>
                <w:tcPr>
                  <w:tcW w:w="635" w:type="dxa"/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Дата: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53906" w:rsidRPr="008A3129">
                  <w:pPr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17" w:type="dxa"/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Сумма платежа:</w:t>
                  </w:r>
                </w:p>
              </w:tc>
              <w:tc>
                <w:tcPr>
                  <w:tcW w:w="26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  <w:t>3 000,00 ₽ руб.</w:t>
                  </w:r>
                </w:p>
              </w:tc>
            </w:tr>
          </w:tbl>
          <w:p w:rsidR="00B53906" w:rsidRPr="008A3129" w:rsidP="008A3129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53906" w:rsidRPr="008A3129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A3129">
              <w:rPr>
                <w:rFonts w:ascii="Calibri" w:eastAsia="Calibri" w:hAnsi="Calibri"/>
                <w:sz w:val="16"/>
                <w:szCs w:val="16"/>
                <w:lang w:eastAsia="en-US"/>
              </w:rPr>
              <w:t>С условиями приема указанной в платежном документе суммы, в т. ч. с суммой, взимаемой платы за услуги банка ознакомлен и согласен</w:t>
            </w:r>
          </w:p>
          <w:p w:rsidR="00B53906" w:rsidRPr="008A312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962"/>
              <w:gridCol w:w="4674"/>
            </w:tblGrid>
            <w:tr w:rsidTr="008A3129">
              <w:tblPrEx>
                <w:tblW w:w="0" w:type="auto"/>
                <w:tblLook w:val="04A0"/>
              </w:tblPrEx>
              <w:tc>
                <w:tcPr>
                  <w:tcW w:w="1016" w:type="dxa"/>
                  <w:shd w:val="clear" w:color="auto" w:fill="auto"/>
                  <w:hideMark/>
                </w:tcPr>
                <w:p w:rsidR="00B53906" w:rsidRPr="008A3129">
                  <w:pPr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8A3129">
                    <w:rPr>
                      <w:rFonts w:ascii="Calibri" w:eastAsia="Calibri" w:hAnsi="Calibri"/>
                      <w:b/>
                      <w:sz w:val="18"/>
                      <w:szCs w:val="18"/>
                      <w:lang w:eastAsia="en-US"/>
                    </w:rPr>
                    <w:t>Подпись</w:t>
                  </w:r>
                </w:p>
              </w:tc>
              <w:tc>
                <w:tcPr>
                  <w:tcW w:w="62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53906" w:rsidRPr="008A3129">
                  <w:pPr>
                    <w:rPr>
                      <w:rFonts w:ascii="Calibri" w:eastAsia="Calibri" w:hAnsi="Calibr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B53906" w:rsidRPr="008A3129" w:rsidP="008A3129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53906" w:rsidRPr="008A3129" w:rsidP="008A3129">
            <w:pPr>
              <w:jc w:val="righ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Tr="008A3129">
        <w:tblPrEx>
          <w:tblW w:w="0" w:type="auto"/>
          <w:tblLook w:val="04A0"/>
        </w:tblPrEx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06" w:rsidRPr="008A3129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8A312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Кассир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06" w:rsidRPr="008A3129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B53906" w:rsidP="00A452B6">
      <w:pPr>
        <w:ind w:firstLine="708"/>
        <w:jc w:val="both"/>
        <w:rPr>
          <w:snapToGrid w:val="0"/>
          <w:sz w:val="28"/>
          <w:szCs w:val="28"/>
        </w:rPr>
      </w:pPr>
    </w:p>
    <w:p w:rsidR="005318D7" w:rsidRPr="00851C07" w:rsidP="005937A9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851C07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</w:t>
      </w:r>
      <w:r w:rsidRPr="00851C07">
        <w:rPr>
          <w:snapToGrid w:val="0"/>
          <w:sz w:val="28"/>
          <w:szCs w:val="28"/>
        </w:rPr>
        <w:t>т</w:t>
      </w:r>
      <w:r w:rsidRPr="00851C07">
        <w:rPr>
          <w:snapToGrid w:val="0"/>
          <w:sz w:val="28"/>
          <w:szCs w:val="28"/>
        </w:rPr>
        <w:t xml:space="preserve">ствии с ч. 1 ст. 32.2 КоАП РФ, </w:t>
      </w:r>
      <w:r w:rsidRPr="00851C07">
        <w:rPr>
          <w:sz w:val="28"/>
          <w:szCs w:val="28"/>
        </w:rPr>
        <w:t>Административный штраф должен быть уплачен лицом, пр</w:t>
      </w:r>
      <w:r w:rsidRPr="00851C07">
        <w:rPr>
          <w:sz w:val="28"/>
          <w:szCs w:val="28"/>
        </w:rPr>
        <w:t>и</w:t>
      </w:r>
      <w:r w:rsidRPr="00851C07">
        <w:rPr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</w:t>
      </w:r>
      <w:r w:rsidRPr="00851C07">
        <w:rPr>
          <w:sz w:val="28"/>
          <w:szCs w:val="28"/>
        </w:rPr>
        <w:t>ч</w:t>
      </w:r>
      <w:r w:rsidRPr="00851C07">
        <w:rPr>
          <w:sz w:val="28"/>
          <w:szCs w:val="28"/>
        </w:rPr>
        <w:t>ки, предусмотре</w:t>
      </w:r>
      <w:r w:rsidRPr="00851C07">
        <w:rPr>
          <w:sz w:val="28"/>
          <w:szCs w:val="28"/>
        </w:rPr>
        <w:t>н</w:t>
      </w:r>
      <w:r w:rsidRPr="00851C07">
        <w:rPr>
          <w:sz w:val="28"/>
          <w:szCs w:val="28"/>
        </w:rPr>
        <w:t>ных ст. 31.5 КоАП РФ. В соответствии с ч. 1, 2 ст. 31.5 КоАП РФ, при наличии обстоятельств, вследствие которых исполнение постановл</w:t>
      </w:r>
      <w:r w:rsidRPr="00851C07">
        <w:rPr>
          <w:sz w:val="28"/>
          <w:szCs w:val="28"/>
        </w:rPr>
        <w:t>е</w:t>
      </w:r>
      <w:r w:rsidRPr="00851C07">
        <w:rPr>
          <w:sz w:val="28"/>
          <w:szCs w:val="28"/>
        </w:rPr>
        <w:t>ния о назначении административного наказания в виде административного ар</w:t>
      </w:r>
      <w:r w:rsidRPr="00851C07">
        <w:rPr>
          <w:sz w:val="28"/>
          <w:szCs w:val="28"/>
        </w:rPr>
        <w:t>е</w:t>
      </w:r>
      <w:r w:rsidRPr="00851C07">
        <w:rPr>
          <w:sz w:val="28"/>
          <w:szCs w:val="28"/>
        </w:rPr>
        <w:t>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</w:t>
      </w:r>
      <w:r w:rsidRPr="00851C07">
        <w:rPr>
          <w:sz w:val="28"/>
          <w:szCs w:val="28"/>
        </w:rPr>
        <w:t>у</w:t>
      </w:r>
      <w:r w:rsidRPr="00851C07">
        <w:rPr>
          <w:sz w:val="28"/>
          <w:szCs w:val="28"/>
        </w:rPr>
        <w:t>дья, орган, должностное лицо, вынесшие постановление, могут отсрочить и</w:t>
      </w:r>
      <w:r w:rsidRPr="00851C07">
        <w:rPr>
          <w:sz w:val="28"/>
          <w:szCs w:val="28"/>
        </w:rPr>
        <w:t>с</w:t>
      </w:r>
      <w:r w:rsidRPr="00851C07">
        <w:rPr>
          <w:sz w:val="28"/>
          <w:szCs w:val="28"/>
        </w:rPr>
        <w:t xml:space="preserve">полнение постановления на срок до </w:t>
      </w:r>
      <w:r w:rsidR="00B53906">
        <w:rPr>
          <w:sz w:val="28"/>
          <w:szCs w:val="28"/>
        </w:rPr>
        <w:t>шести месяцев</w:t>
      </w:r>
      <w:r w:rsidRPr="00851C07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</w:t>
      </w:r>
      <w:r w:rsidRPr="00851C07">
        <w:rPr>
          <w:sz w:val="28"/>
          <w:szCs w:val="28"/>
        </w:rPr>
        <w:t>ж</w:t>
      </w:r>
      <w:r w:rsidRPr="00851C07">
        <w:rPr>
          <w:sz w:val="28"/>
          <w:szCs w:val="28"/>
        </w:rPr>
        <w:t>ностным лицом, вынесшими постановление, на срок до трех м</w:t>
      </w:r>
      <w:r w:rsidRPr="00851C07">
        <w:rPr>
          <w:sz w:val="28"/>
          <w:szCs w:val="28"/>
        </w:rPr>
        <w:t>е</w:t>
      </w:r>
      <w:r w:rsidRPr="00851C07">
        <w:rPr>
          <w:sz w:val="28"/>
          <w:szCs w:val="28"/>
        </w:rPr>
        <w:t>сяцев.</w:t>
      </w:r>
      <w:r w:rsidR="005937A9">
        <w:rPr>
          <w:sz w:val="28"/>
          <w:szCs w:val="28"/>
        </w:rPr>
        <w:t xml:space="preserve"> </w:t>
      </w:r>
      <w:r w:rsidRPr="00851C07">
        <w:rPr>
          <w:sz w:val="28"/>
          <w:szCs w:val="28"/>
        </w:rPr>
        <w:t>При отсутствии документа, свидетельствующего об уплате администр</w:t>
      </w:r>
      <w:r w:rsidRPr="00851C07">
        <w:rPr>
          <w:sz w:val="28"/>
          <w:szCs w:val="28"/>
        </w:rPr>
        <w:t>а</w:t>
      </w:r>
      <w:r w:rsidRPr="00851C07">
        <w:rPr>
          <w:sz w:val="28"/>
          <w:szCs w:val="28"/>
        </w:rPr>
        <w:t>тивного штрафа, и информации об уплате административного штрафа в Гос</w:t>
      </w:r>
      <w:r w:rsidRPr="00851C07">
        <w:rPr>
          <w:sz w:val="28"/>
          <w:szCs w:val="28"/>
        </w:rPr>
        <w:t>у</w:t>
      </w:r>
      <w:r w:rsidRPr="00851C07">
        <w:rPr>
          <w:sz w:val="28"/>
          <w:szCs w:val="28"/>
        </w:rPr>
        <w:t>дарственной информацио</w:t>
      </w:r>
      <w:r w:rsidRPr="00851C07">
        <w:rPr>
          <w:sz w:val="28"/>
          <w:szCs w:val="28"/>
        </w:rPr>
        <w:t>н</w:t>
      </w:r>
      <w:r w:rsidRPr="00851C07">
        <w:rPr>
          <w:sz w:val="28"/>
          <w:szCs w:val="28"/>
        </w:rPr>
        <w:t xml:space="preserve">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851C07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851C07">
        <w:rPr>
          <w:sz w:val="28"/>
          <w:szCs w:val="28"/>
        </w:rPr>
        <w:t xml:space="preserve"> ст. 32.2 КоАП РФ, судья вынесший постановление, направляют в течение десяти су</w:t>
      </w:r>
      <w:r w:rsidRPr="00851C07">
        <w:rPr>
          <w:sz w:val="28"/>
          <w:szCs w:val="28"/>
        </w:rPr>
        <w:t>ток постановление о наложении административного штрафа с отметкой о его неуплате с</w:t>
      </w:r>
      <w:r w:rsidRPr="00851C07">
        <w:rPr>
          <w:sz w:val="28"/>
          <w:szCs w:val="28"/>
        </w:rPr>
        <w:t>у</w:t>
      </w:r>
      <w:r w:rsidRPr="00851C07">
        <w:rPr>
          <w:sz w:val="28"/>
          <w:szCs w:val="28"/>
        </w:rPr>
        <w:t>дебному приставу-исполнителю для исполнения в порядке, предусмотренном федерал</w:t>
      </w:r>
      <w:r w:rsidRPr="00851C07">
        <w:rPr>
          <w:sz w:val="28"/>
          <w:szCs w:val="28"/>
        </w:rPr>
        <w:t>ь</w:t>
      </w:r>
      <w:r w:rsidRPr="00851C07">
        <w:rPr>
          <w:sz w:val="28"/>
          <w:szCs w:val="28"/>
        </w:rPr>
        <w:t>ным законод</w:t>
      </w:r>
      <w:r w:rsidRPr="00851C07">
        <w:rPr>
          <w:sz w:val="28"/>
          <w:szCs w:val="28"/>
        </w:rPr>
        <w:t>а</w:t>
      </w:r>
      <w:r w:rsidRPr="00851C07">
        <w:rPr>
          <w:sz w:val="28"/>
          <w:szCs w:val="28"/>
        </w:rPr>
        <w:t xml:space="preserve">тельством. </w:t>
      </w:r>
    </w:p>
    <w:p w:rsidR="005318D7" w:rsidRPr="00851C07" w:rsidP="0093619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51C07">
        <w:rPr>
          <w:rFonts w:ascii="Times New Roman" w:eastAsia="MS Mincho" w:hAnsi="Times New Roman" w:cs="Times New Roman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</w:t>
      </w:r>
      <w:r w:rsidRPr="00851C07" w:rsidR="00A77D00">
        <w:rPr>
          <w:rFonts w:ascii="Times New Roman" w:eastAsia="MS Mincho" w:hAnsi="Times New Roman" w:cs="Times New Roman"/>
          <w:sz w:val="28"/>
          <w:szCs w:val="28"/>
        </w:rPr>
        <w:t xml:space="preserve">, вынесенного в окончательной форме, </w:t>
      </w:r>
      <w:r w:rsidRPr="00851C07">
        <w:rPr>
          <w:rFonts w:ascii="Times New Roman" w:eastAsia="MS Mincho" w:hAnsi="Times New Roman" w:cs="Times New Roman"/>
          <w:sz w:val="28"/>
          <w:szCs w:val="28"/>
        </w:rPr>
        <w:t>в Пыть-Яхский городской суд</w:t>
      </w:r>
      <w:r w:rsidRPr="00851C07" w:rsidR="00A77D00">
        <w:rPr>
          <w:rFonts w:ascii="Times New Roman" w:eastAsia="MS Mincho" w:hAnsi="Times New Roman" w:cs="Times New Roman"/>
          <w:sz w:val="28"/>
          <w:szCs w:val="28"/>
        </w:rPr>
        <w:t xml:space="preserve"> Ханты-Мансийского а</w:t>
      </w:r>
      <w:r w:rsidRPr="00851C07" w:rsidR="00A77D00">
        <w:rPr>
          <w:rFonts w:ascii="Times New Roman" w:eastAsia="MS Mincho" w:hAnsi="Times New Roman" w:cs="Times New Roman"/>
          <w:sz w:val="28"/>
          <w:szCs w:val="28"/>
        </w:rPr>
        <w:t>в</w:t>
      </w:r>
      <w:r w:rsidRPr="00851C07" w:rsidR="00A77D00">
        <w:rPr>
          <w:rFonts w:ascii="Times New Roman" w:eastAsia="MS Mincho" w:hAnsi="Times New Roman" w:cs="Times New Roman"/>
          <w:sz w:val="28"/>
          <w:szCs w:val="28"/>
        </w:rPr>
        <w:t>тономного окр</w:t>
      </w:r>
      <w:r w:rsidRPr="00851C07" w:rsidR="00A77D00">
        <w:rPr>
          <w:rFonts w:ascii="Times New Roman" w:eastAsia="MS Mincho" w:hAnsi="Times New Roman" w:cs="Times New Roman"/>
          <w:sz w:val="28"/>
          <w:szCs w:val="28"/>
        </w:rPr>
        <w:t>у</w:t>
      </w:r>
      <w:r w:rsidRPr="00851C07" w:rsidR="00A77D00">
        <w:rPr>
          <w:rFonts w:ascii="Times New Roman" w:eastAsia="MS Mincho" w:hAnsi="Times New Roman" w:cs="Times New Roman"/>
          <w:sz w:val="28"/>
          <w:szCs w:val="28"/>
        </w:rPr>
        <w:t>га-Югры</w:t>
      </w:r>
      <w:r w:rsidRPr="00851C0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C1386" w:rsidP="005318D7">
      <w:pPr>
        <w:pStyle w:val="PlainText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:rsidR="00B53906" w:rsidP="005318D7">
      <w:pPr>
        <w:pStyle w:val="PlainText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:rsidR="00B53906" w:rsidP="005318D7">
      <w:pPr>
        <w:pStyle w:val="PlainText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:rsidR="00B53906" w:rsidRPr="00851C07" w:rsidP="005318D7">
      <w:pPr>
        <w:pStyle w:val="PlainText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:rsidR="005318D7" w:rsidRPr="00851C07" w:rsidP="005318D7">
      <w:pPr>
        <w:pStyle w:val="PlainText"/>
        <w:rPr>
          <w:rFonts w:ascii="Times New Roman" w:eastAsia="MS Mincho" w:hAnsi="Times New Roman" w:cs="Times New Roman"/>
          <w:sz w:val="28"/>
          <w:szCs w:val="28"/>
        </w:rPr>
      </w:pPr>
      <w:r w:rsidRPr="00851C07">
        <w:rPr>
          <w:rFonts w:ascii="Times New Roman" w:eastAsia="MS Mincho" w:hAnsi="Times New Roman" w:cs="Times New Roman"/>
          <w:b/>
          <w:sz w:val="28"/>
          <w:szCs w:val="28"/>
        </w:rPr>
        <w:tab/>
      </w:r>
      <w:r w:rsidRPr="00851C07">
        <w:rPr>
          <w:rFonts w:ascii="Times New Roman" w:eastAsia="MS Mincho" w:hAnsi="Times New Roman" w:cs="Times New Roman"/>
          <w:sz w:val="28"/>
          <w:szCs w:val="28"/>
        </w:rPr>
        <w:t>Мировой судья</w:t>
      </w:r>
      <w:r w:rsidRPr="00851C07">
        <w:rPr>
          <w:rFonts w:ascii="Times New Roman" w:eastAsia="MS Mincho" w:hAnsi="Times New Roman" w:cs="Times New Roman"/>
          <w:sz w:val="28"/>
          <w:szCs w:val="28"/>
        </w:rPr>
        <w:tab/>
      </w:r>
      <w:r w:rsidRPr="00851C07">
        <w:rPr>
          <w:rFonts w:ascii="Times New Roman" w:eastAsia="MS Mincho" w:hAnsi="Times New Roman" w:cs="Times New Roman"/>
          <w:sz w:val="28"/>
          <w:szCs w:val="28"/>
        </w:rPr>
        <w:tab/>
      </w:r>
      <w:r w:rsidRPr="00851C07">
        <w:rPr>
          <w:rFonts w:ascii="Times New Roman" w:eastAsia="MS Mincho" w:hAnsi="Times New Roman" w:cs="Times New Roman"/>
          <w:sz w:val="28"/>
          <w:szCs w:val="28"/>
        </w:rPr>
        <w:tab/>
      </w:r>
      <w:r w:rsidR="00B3780A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</w:t>
      </w:r>
      <w:r w:rsidRPr="00851C07">
        <w:rPr>
          <w:rFonts w:ascii="Times New Roman" w:eastAsia="MS Mincho" w:hAnsi="Times New Roman" w:cs="Times New Roman"/>
          <w:sz w:val="28"/>
          <w:szCs w:val="28"/>
        </w:rPr>
        <w:tab/>
        <w:t>Кло</w:t>
      </w:r>
      <w:r w:rsidRPr="00851C07">
        <w:rPr>
          <w:rFonts w:ascii="Times New Roman" w:eastAsia="MS Mincho" w:hAnsi="Times New Roman" w:cs="Times New Roman"/>
          <w:sz w:val="28"/>
          <w:szCs w:val="28"/>
        </w:rPr>
        <w:t>ч</w:t>
      </w:r>
      <w:r w:rsidRPr="00851C07">
        <w:rPr>
          <w:rFonts w:ascii="Times New Roman" w:eastAsia="MS Mincho" w:hAnsi="Times New Roman" w:cs="Times New Roman"/>
          <w:sz w:val="28"/>
          <w:szCs w:val="28"/>
        </w:rPr>
        <w:t>ков А.А.</w:t>
      </w:r>
      <w:r w:rsidRPr="00851C07">
        <w:rPr>
          <w:rFonts w:ascii="Times New Roman" w:eastAsia="MS Mincho" w:hAnsi="Times New Roman" w:cs="Times New Roman"/>
          <w:sz w:val="28"/>
          <w:szCs w:val="28"/>
        </w:rPr>
        <w:tab/>
      </w:r>
    </w:p>
    <w:p w:rsidR="00936190" w:rsidRPr="00936190" w:rsidP="005937A9">
      <w:pPr>
        <w:jc w:val="both"/>
        <w:rPr>
          <w:rFonts w:eastAsia="MS Mincho"/>
        </w:rPr>
      </w:pPr>
    </w:p>
    <w:sectPr w:rsidSect="00B53906">
      <w:pgSz w:w="11906" w:h="16838"/>
      <w:pgMar w:top="851" w:right="992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02"/>
    <w:rsid w:val="00003DD7"/>
    <w:rsid w:val="00007B85"/>
    <w:rsid w:val="00007E91"/>
    <w:rsid w:val="00025431"/>
    <w:rsid w:val="000279EA"/>
    <w:rsid w:val="00031ABC"/>
    <w:rsid w:val="0003621E"/>
    <w:rsid w:val="0004290E"/>
    <w:rsid w:val="00044B8C"/>
    <w:rsid w:val="00057D43"/>
    <w:rsid w:val="00065A19"/>
    <w:rsid w:val="00067B3F"/>
    <w:rsid w:val="0007277B"/>
    <w:rsid w:val="00074718"/>
    <w:rsid w:val="000A06DC"/>
    <w:rsid w:val="000A0701"/>
    <w:rsid w:val="000A46CC"/>
    <w:rsid w:val="000F36BE"/>
    <w:rsid w:val="00100B24"/>
    <w:rsid w:val="00114FB2"/>
    <w:rsid w:val="00122BE3"/>
    <w:rsid w:val="00127547"/>
    <w:rsid w:val="00134F5C"/>
    <w:rsid w:val="0013650A"/>
    <w:rsid w:val="00146221"/>
    <w:rsid w:val="00146D64"/>
    <w:rsid w:val="001545B4"/>
    <w:rsid w:val="00154746"/>
    <w:rsid w:val="001549E0"/>
    <w:rsid w:val="00154BF9"/>
    <w:rsid w:val="00173230"/>
    <w:rsid w:val="00175788"/>
    <w:rsid w:val="001802C1"/>
    <w:rsid w:val="001869D7"/>
    <w:rsid w:val="0019176B"/>
    <w:rsid w:val="001964BF"/>
    <w:rsid w:val="00197B60"/>
    <w:rsid w:val="001B30F7"/>
    <w:rsid w:val="001B7412"/>
    <w:rsid w:val="001C344F"/>
    <w:rsid w:val="001E018F"/>
    <w:rsid w:val="001E43A7"/>
    <w:rsid w:val="001E6DE0"/>
    <w:rsid w:val="001F0E85"/>
    <w:rsid w:val="001F2BF4"/>
    <w:rsid w:val="001F3A8B"/>
    <w:rsid w:val="001F5D7A"/>
    <w:rsid w:val="00206932"/>
    <w:rsid w:val="00223408"/>
    <w:rsid w:val="002313FA"/>
    <w:rsid w:val="002341F0"/>
    <w:rsid w:val="00237D8E"/>
    <w:rsid w:val="00240852"/>
    <w:rsid w:val="00247B5C"/>
    <w:rsid w:val="0027167B"/>
    <w:rsid w:val="00275B34"/>
    <w:rsid w:val="002775FD"/>
    <w:rsid w:val="002776DC"/>
    <w:rsid w:val="002A0830"/>
    <w:rsid w:val="002A2300"/>
    <w:rsid w:val="002A448C"/>
    <w:rsid w:val="002B2262"/>
    <w:rsid w:val="002B2A6E"/>
    <w:rsid w:val="002B6BAD"/>
    <w:rsid w:val="002D311F"/>
    <w:rsid w:val="002D5839"/>
    <w:rsid w:val="002E22C8"/>
    <w:rsid w:val="002E2496"/>
    <w:rsid w:val="002E7D30"/>
    <w:rsid w:val="002F15AE"/>
    <w:rsid w:val="003009A3"/>
    <w:rsid w:val="00365BB2"/>
    <w:rsid w:val="00367C44"/>
    <w:rsid w:val="003710A6"/>
    <w:rsid w:val="003721EB"/>
    <w:rsid w:val="00372345"/>
    <w:rsid w:val="00373C7C"/>
    <w:rsid w:val="00375A82"/>
    <w:rsid w:val="00383D4B"/>
    <w:rsid w:val="00395796"/>
    <w:rsid w:val="00395A58"/>
    <w:rsid w:val="003961EF"/>
    <w:rsid w:val="003974C3"/>
    <w:rsid w:val="003A4360"/>
    <w:rsid w:val="003A6275"/>
    <w:rsid w:val="003A7F7A"/>
    <w:rsid w:val="003B0C56"/>
    <w:rsid w:val="003B70EA"/>
    <w:rsid w:val="003E1FC9"/>
    <w:rsid w:val="003E59EE"/>
    <w:rsid w:val="003E6BC6"/>
    <w:rsid w:val="003F203E"/>
    <w:rsid w:val="003F385B"/>
    <w:rsid w:val="0040549A"/>
    <w:rsid w:val="00407847"/>
    <w:rsid w:val="004264B9"/>
    <w:rsid w:val="00437DA0"/>
    <w:rsid w:val="00442B4C"/>
    <w:rsid w:val="00445FDB"/>
    <w:rsid w:val="00447ECE"/>
    <w:rsid w:val="00481008"/>
    <w:rsid w:val="00481373"/>
    <w:rsid w:val="004909CE"/>
    <w:rsid w:val="0049769E"/>
    <w:rsid w:val="004B3397"/>
    <w:rsid w:val="004C1971"/>
    <w:rsid w:val="00501E8A"/>
    <w:rsid w:val="00513AA7"/>
    <w:rsid w:val="00525945"/>
    <w:rsid w:val="00526064"/>
    <w:rsid w:val="005318D7"/>
    <w:rsid w:val="00536189"/>
    <w:rsid w:val="00552FFB"/>
    <w:rsid w:val="00567807"/>
    <w:rsid w:val="00574909"/>
    <w:rsid w:val="0058476A"/>
    <w:rsid w:val="00587A2F"/>
    <w:rsid w:val="005937A9"/>
    <w:rsid w:val="00595EEF"/>
    <w:rsid w:val="0059764C"/>
    <w:rsid w:val="00597B71"/>
    <w:rsid w:val="005A376B"/>
    <w:rsid w:val="005C3030"/>
    <w:rsid w:val="005C5B2F"/>
    <w:rsid w:val="005C603E"/>
    <w:rsid w:val="005C69B6"/>
    <w:rsid w:val="005E7C54"/>
    <w:rsid w:val="005F135F"/>
    <w:rsid w:val="00606AE8"/>
    <w:rsid w:val="00613C3F"/>
    <w:rsid w:val="0061656A"/>
    <w:rsid w:val="006415A3"/>
    <w:rsid w:val="00643436"/>
    <w:rsid w:val="00647A1F"/>
    <w:rsid w:val="00652209"/>
    <w:rsid w:val="00653901"/>
    <w:rsid w:val="00666C54"/>
    <w:rsid w:val="0066724C"/>
    <w:rsid w:val="0067412D"/>
    <w:rsid w:val="00680477"/>
    <w:rsid w:val="00681FA4"/>
    <w:rsid w:val="006847FA"/>
    <w:rsid w:val="00692BC1"/>
    <w:rsid w:val="00695961"/>
    <w:rsid w:val="006A6CCF"/>
    <w:rsid w:val="006B0798"/>
    <w:rsid w:val="006B16BD"/>
    <w:rsid w:val="006B6F45"/>
    <w:rsid w:val="006C1386"/>
    <w:rsid w:val="006C4515"/>
    <w:rsid w:val="006C65A9"/>
    <w:rsid w:val="006D1AB9"/>
    <w:rsid w:val="00701E3B"/>
    <w:rsid w:val="007041F4"/>
    <w:rsid w:val="007056FA"/>
    <w:rsid w:val="00705EB2"/>
    <w:rsid w:val="00717921"/>
    <w:rsid w:val="00723ED3"/>
    <w:rsid w:val="00730158"/>
    <w:rsid w:val="00730AF4"/>
    <w:rsid w:val="00734FAD"/>
    <w:rsid w:val="007353C9"/>
    <w:rsid w:val="00741A24"/>
    <w:rsid w:val="00752C67"/>
    <w:rsid w:val="00756F0A"/>
    <w:rsid w:val="0077201D"/>
    <w:rsid w:val="00777CEF"/>
    <w:rsid w:val="007932CC"/>
    <w:rsid w:val="007B1EF2"/>
    <w:rsid w:val="007B60B5"/>
    <w:rsid w:val="007C5292"/>
    <w:rsid w:val="007C7762"/>
    <w:rsid w:val="007D4D2B"/>
    <w:rsid w:val="007D788E"/>
    <w:rsid w:val="007E3A25"/>
    <w:rsid w:val="007E75D1"/>
    <w:rsid w:val="007F662A"/>
    <w:rsid w:val="00822C1C"/>
    <w:rsid w:val="00830647"/>
    <w:rsid w:val="0083081F"/>
    <w:rsid w:val="0083561B"/>
    <w:rsid w:val="00836E14"/>
    <w:rsid w:val="00851C07"/>
    <w:rsid w:val="00853614"/>
    <w:rsid w:val="00866A4A"/>
    <w:rsid w:val="00867F81"/>
    <w:rsid w:val="00870050"/>
    <w:rsid w:val="008755E0"/>
    <w:rsid w:val="008820BF"/>
    <w:rsid w:val="00891D7E"/>
    <w:rsid w:val="008A3129"/>
    <w:rsid w:val="008A662B"/>
    <w:rsid w:val="008A7188"/>
    <w:rsid w:val="008B5782"/>
    <w:rsid w:val="008C22F5"/>
    <w:rsid w:val="008C47A3"/>
    <w:rsid w:val="008F4336"/>
    <w:rsid w:val="00902D1B"/>
    <w:rsid w:val="00911836"/>
    <w:rsid w:val="00932830"/>
    <w:rsid w:val="00935559"/>
    <w:rsid w:val="00936190"/>
    <w:rsid w:val="00945297"/>
    <w:rsid w:val="0094757D"/>
    <w:rsid w:val="00953C7B"/>
    <w:rsid w:val="00960D75"/>
    <w:rsid w:val="009613FB"/>
    <w:rsid w:val="00964431"/>
    <w:rsid w:val="00972BE1"/>
    <w:rsid w:val="00997BE6"/>
    <w:rsid w:val="009A18C5"/>
    <w:rsid w:val="009A6C55"/>
    <w:rsid w:val="009C59C9"/>
    <w:rsid w:val="009C7CB1"/>
    <w:rsid w:val="009D3AE0"/>
    <w:rsid w:val="009D5010"/>
    <w:rsid w:val="009D7900"/>
    <w:rsid w:val="009E0A79"/>
    <w:rsid w:val="009F0F24"/>
    <w:rsid w:val="009F4452"/>
    <w:rsid w:val="009F6419"/>
    <w:rsid w:val="00A00952"/>
    <w:rsid w:val="00A12644"/>
    <w:rsid w:val="00A14843"/>
    <w:rsid w:val="00A14937"/>
    <w:rsid w:val="00A21C28"/>
    <w:rsid w:val="00A239D5"/>
    <w:rsid w:val="00A2603B"/>
    <w:rsid w:val="00A4261E"/>
    <w:rsid w:val="00A452B6"/>
    <w:rsid w:val="00A4758A"/>
    <w:rsid w:val="00A50DA2"/>
    <w:rsid w:val="00A5222C"/>
    <w:rsid w:val="00A54C71"/>
    <w:rsid w:val="00A63D47"/>
    <w:rsid w:val="00A738DD"/>
    <w:rsid w:val="00A77D00"/>
    <w:rsid w:val="00A86BDF"/>
    <w:rsid w:val="00A94443"/>
    <w:rsid w:val="00A96023"/>
    <w:rsid w:val="00AB6208"/>
    <w:rsid w:val="00AC090E"/>
    <w:rsid w:val="00AC0B33"/>
    <w:rsid w:val="00AC5970"/>
    <w:rsid w:val="00AE4FFA"/>
    <w:rsid w:val="00AF05C8"/>
    <w:rsid w:val="00AF1D48"/>
    <w:rsid w:val="00B0087B"/>
    <w:rsid w:val="00B0466B"/>
    <w:rsid w:val="00B10930"/>
    <w:rsid w:val="00B11D2B"/>
    <w:rsid w:val="00B123FD"/>
    <w:rsid w:val="00B31BF3"/>
    <w:rsid w:val="00B32EBA"/>
    <w:rsid w:val="00B33E40"/>
    <w:rsid w:val="00B3780A"/>
    <w:rsid w:val="00B50FF0"/>
    <w:rsid w:val="00B53906"/>
    <w:rsid w:val="00B5688C"/>
    <w:rsid w:val="00B76F67"/>
    <w:rsid w:val="00B80B67"/>
    <w:rsid w:val="00B855C4"/>
    <w:rsid w:val="00B865C2"/>
    <w:rsid w:val="00BA0295"/>
    <w:rsid w:val="00BA2DE9"/>
    <w:rsid w:val="00BA4724"/>
    <w:rsid w:val="00BA66D4"/>
    <w:rsid w:val="00BA7C57"/>
    <w:rsid w:val="00BB1A59"/>
    <w:rsid w:val="00BB44AD"/>
    <w:rsid w:val="00BC3B67"/>
    <w:rsid w:val="00BC5D5C"/>
    <w:rsid w:val="00BD5B4F"/>
    <w:rsid w:val="00BE44AF"/>
    <w:rsid w:val="00BF17DA"/>
    <w:rsid w:val="00BF229A"/>
    <w:rsid w:val="00C02C1A"/>
    <w:rsid w:val="00C219DA"/>
    <w:rsid w:val="00C50066"/>
    <w:rsid w:val="00C5578F"/>
    <w:rsid w:val="00C60B57"/>
    <w:rsid w:val="00C73CB9"/>
    <w:rsid w:val="00C90986"/>
    <w:rsid w:val="00CB3C5E"/>
    <w:rsid w:val="00CB4A23"/>
    <w:rsid w:val="00CC0068"/>
    <w:rsid w:val="00CC325F"/>
    <w:rsid w:val="00CD5162"/>
    <w:rsid w:val="00CD5400"/>
    <w:rsid w:val="00CD67B2"/>
    <w:rsid w:val="00CE2B82"/>
    <w:rsid w:val="00CF4B1D"/>
    <w:rsid w:val="00CF5AC5"/>
    <w:rsid w:val="00CF6B71"/>
    <w:rsid w:val="00D0251C"/>
    <w:rsid w:val="00D236D3"/>
    <w:rsid w:val="00D352EC"/>
    <w:rsid w:val="00D42055"/>
    <w:rsid w:val="00D46D1B"/>
    <w:rsid w:val="00D50BF9"/>
    <w:rsid w:val="00D67D5B"/>
    <w:rsid w:val="00D75887"/>
    <w:rsid w:val="00D8324B"/>
    <w:rsid w:val="00D87964"/>
    <w:rsid w:val="00D95F63"/>
    <w:rsid w:val="00DA3DDA"/>
    <w:rsid w:val="00DA47E4"/>
    <w:rsid w:val="00DA6B6C"/>
    <w:rsid w:val="00DC3FC5"/>
    <w:rsid w:val="00DD3FFE"/>
    <w:rsid w:val="00DE1C72"/>
    <w:rsid w:val="00E24140"/>
    <w:rsid w:val="00E323BC"/>
    <w:rsid w:val="00E40207"/>
    <w:rsid w:val="00E407CD"/>
    <w:rsid w:val="00E43C02"/>
    <w:rsid w:val="00E52FAE"/>
    <w:rsid w:val="00E5547B"/>
    <w:rsid w:val="00E8247B"/>
    <w:rsid w:val="00E9120B"/>
    <w:rsid w:val="00E94CC2"/>
    <w:rsid w:val="00E95626"/>
    <w:rsid w:val="00ED2532"/>
    <w:rsid w:val="00EE7350"/>
    <w:rsid w:val="00EF0221"/>
    <w:rsid w:val="00F13E58"/>
    <w:rsid w:val="00F154F6"/>
    <w:rsid w:val="00F168F6"/>
    <w:rsid w:val="00F266AE"/>
    <w:rsid w:val="00F314F9"/>
    <w:rsid w:val="00F42F6F"/>
    <w:rsid w:val="00F63CDD"/>
    <w:rsid w:val="00F647EC"/>
    <w:rsid w:val="00F718B6"/>
    <w:rsid w:val="00F80DA3"/>
    <w:rsid w:val="00F870F5"/>
    <w:rsid w:val="00FB0FAD"/>
    <w:rsid w:val="00FB4C50"/>
    <w:rsid w:val="00FC1044"/>
    <w:rsid w:val="00FD6D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EF33706-0C46-47DF-A798-A5EDB6A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5318D7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318D7"/>
    <w:rPr>
      <w:color w:val="0000FF"/>
      <w:u w:val="single"/>
    </w:rPr>
  </w:style>
  <w:style w:type="paragraph" w:customStyle="1" w:styleId="u">
    <w:name w:val="u"/>
    <w:basedOn w:val="Normal"/>
    <w:rsid w:val="005318D7"/>
    <w:pPr>
      <w:ind w:firstLine="390"/>
      <w:jc w:val="both"/>
    </w:pPr>
  </w:style>
  <w:style w:type="paragraph" w:styleId="BalloonText">
    <w:name w:val="Balloon Text"/>
    <w:basedOn w:val="Normal"/>
    <w:link w:val="a0"/>
    <w:rsid w:val="00BC5D5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BC5D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rsid w:val="0061656A"/>
    <w:pPr>
      <w:spacing w:after="120"/>
    </w:pPr>
    <w:rPr>
      <w:sz w:val="28"/>
    </w:rPr>
  </w:style>
  <w:style w:type="character" w:customStyle="1" w:styleId="a1">
    <w:name w:val="Основной текст Знак"/>
    <w:link w:val="BodyText"/>
    <w:rsid w:val="0061656A"/>
    <w:rPr>
      <w:sz w:val="28"/>
      <w:szCs w:val="24"/>
    </w:rPr>
  </w:style>
  <w:style w:type="table" w:styleId="TableGrid">
    <w:name w:val="Table Grid"/>
    <w:basedOn w:val="TableNormal"/>
    <w:uiPriority w:val="39"/>
    <w:rsid w:val="0017578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2D89-7877-4B53-838C-341ED17F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